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40C" w:rsidRDefault="00C01DEE">
      <w:pPr>
        <w:spacing w:after="0" w:line="259" w:lineRule="auto"/>
        <w:ind w:left="2155"/>
      </w:pPr>
      <w:r>
        <w:rPr>
          <w:i/>
          <w:sz w:val="24"/>
        </w:rPr>
        <w:t xml:space="preserve">School Name: </w:t>
      </w:r>
      <w:r w:rsidR="00472604">
        <w:rPr>
          <w:i/>
          <w:sz w:val="24"/>
        </w:rPr>
        <w:t>Bashaw School</w:t>
      </w:r>
    </w:p>
    <w:p w:rsidR="00D3740C" w:rsidRDefault="00C01DEE">
      <w:pPr>
        <w:spacing w:after="0" w:line="259" w:lineRule="auto"/>
        <w:ind w:left="2155"/>
      </w:pPr>
      <w:r>
        <w:rPr>
          <w:i/>
          <w:sz w:val="24"/>
        </w:rPr>
        <w:t>School District:</w:t>
      </w:r>
      <w:r>
        <w:t xml:space="preserve"> </w:t>
      </w:r>
      <w:r w:rsidR="00472604">
        <w:t>Battle River School Division #31</w:t>
      </w:r>
    </w:p>
    <w:p w:rsidR="00D3740C" w:rsidRDefault="00C01DEE">
      <w:pPr>
        <w:spacing w:after="0" w:line="259" w:lineRule="auto"/>
        <w:ind w:left="66" w:firstLine="0"/>
        <w:jc w:val="center"/>
      </w:pPr>
      <w:r>
        <w:t xml:space="preserve"> </w:t>
      </w:r>
    </w:p>
    <w:p w:rsidR="00D3740C" w:rsidRDefault="00C01DEE">
      <w:pPr>
        <w:pStyle w:val="Heading1"/>
      </w:pPr>
      <w:r>
        <w:t xml:space="preserve">Permission to View Film/Video </w:t>
      </w:r>
    </w:p>
    <w:p w:rsidR="00D3740C" w:rsidRDefault="00C01DEE">
      <w:pPr>
        <w:spacing w:after="0" w:line="259" w:lineRule="auto"/>
        <w:ind w:left="0" w:firstLine="0"/>
      </w:pPr>
      <w:r>
        <w:t xml:space="preserve"> </w:t>
      </w:r>
    </w:p>
    <w:p w:rsidR="00D3740C" w:rsidRDefault="00C01DEE">
      <w:pPr>
        <w:ind w:left="-5"/>
      </w:pPr>
      <w:r>
        <w:t xml:space="preserve">Dear Families, </w:t>
      </w:r>
    </w:p>
    <w:p w:rsidR="00D3740C" w:rsidRDefault="00C01DEE">
      <w:pPr>
        <w:spacing w:after="0" w:line="259" w:lineRule="auto"/>
        <w:ind w:left="0" w:firstLine="0"/>
      </w:pPr>
      <w:r>
        <w:t xml:space="preserve"> </w:t>
      </w:r>
    </w:p>
    <w:p w:rsidR="00D3740C" w:rsidRDefault="00C01DEE">
      <w:pPr>
        <w:ind w:left="-5"/>
      </w:pPr>
      <w:r>
        <w:t xml:space="preserve">Occasionally, film/videos are used in the classroom in order to illustrate a particular curricular-related concept. </w:t>
      </w:r>
    </w:p>
    <w:p w:rsidR="00D3740C" w:rsidRDefault="00C01DEE">
      <w:pPr>
        <w:spacing w:after="0" w:line="259" w:lineRule="auto"/>
        <w:ind w:left="0" w:firstLine="0"/>
      </w:pPr>
      <w:r>
        <w:t xml:space="preserve"> </w:t>
      </w:r>
    </w:p>
    <w:p w:rsidR="00D3740C" w:rsidRDefault="00C01DEE">
      <w:pPr>
        <w:ind w:left="-5"/>
      </w:pPr>
      <w:r>
        <w:t>I am notifying you that we will be watching a film/video in class wi</w:t>
      </w:r>
      <w:r w:rsidR="00472604">
        <w:t>th a rating above t</w:t>
      </w:r>
      <w:r w:rsidR="00340596">
        <w:t xml:space="preserve">he G rating, in this case PG-13, that features </w:t>
      </w:r>
      <w:r w:rsidR="00340596" w:rsidRPr="00340596">
        <w:rPr>
          <w:u w:val="single"/>
        </w:rPr>
        <w:t>graphic images</w:t>
      </w:r>
      <w:r w:rsidR="00340596">
        <w:t>.</w:t>
      </w:r>
    </w:p>
    <w:p w:rsidR="00D3740C" w:rsidRDefault="00C01DEE">
      <w:pPr>
        <w:spacing w:after="0" w:line="259" w:lineRule="auto"/>
        <w:ind w:left="0" w:firstLine="0"/>
      </w:pPr>
      <w:r>
        <w:t xml:space="preserve"> </w:t>
      </w:r>
    </w:p>
    <w:p w:rsidR="00D3740C" w:rsidRDefault="00C01DEE">
      <w:pPr>
        <w:ind w:left="-5"/>
      </w:pPr>
      <w:r>
        <w:t xml:space="preserve">I will be showing a film/video in the classroom </w:t>
      </w:r>
      <w:r w:rsidR="00ED45D3">
        <w:rPr>
          <w:u w:val="single"/>
        </w:rPr>
        <w:t>on MAY 29</w:t>
      </w:r>
      <w:bookmarkStart w:id="0" w:name="_GoBack"/>
      <w:bookmarkEnd w:id="0"/>
      <w:r w:rsidR="00472604" w:rsidRPr="00BA39DD">
        <w:rPr>
          <w:u w:val="single"/>
        </w:rPr>
        <w:t xml:space="preserve"> until its completion</w:t>
      </w:r>
      <w:r w:rsidR="00472604">
        <w:t>.</w:t>
      </w:r>
      <w:r>
        <w:t xml:space="preserve"> </w:t>
      </w:r>
      <w:r w:rsidR="00BA39DD">
        <w:t>This form must be returned before then.</w:t>
      </w:r>
    </w:p>
    <w:p w:rsidR="00D3740C" w:rsidRDefault="00C01DEE">
      <w:pPr>
        <w:spacing w:after="0" w:line="259" w:lineRule="auto"/>
        <w:ind w:left="0" w:firstLine="0"/>
      </w:pPr>
      <w:r>
        <w:t xml:space="preserve"> </w:t>
      </w:r>
    </w:p>
    <w:p w:rsidR="00D3740C" w:rsidRDefault="00C01DEE" w:rsidP="00472604">
      <w:pPr>
        <w:ind w:left="-5"/>
      </w:pPr>
      <w:r w:rsidRPr="00472604">
        <w:rPr>
          <w:b/>
        </w:rPr>
        <w:t>Film/Video Title:</w:t>
      </w:r>
      <w:r>
        <w:t xml:space="preserve"> </w:t>
      </w:r>
      <w:r w:rsidR="00340596">
        <w:t>Sicko</w:t>
      </w:r>
    </w:p>
    <w:p w:rsidR="00D3740C" w:rsidRDefault="00340596" w:rsidP="00472604">
      <w:pPr>
        <w:ind w:left="-5"/>
      </w:pPr>
      <w:r>
        <w:rPr>
          <w:b/>
        </w:rPr>
        <w:t>Canadian Rating</w:t>
      </w:r>
      <w:r w:rsidR="00C01DEE">
        <w:t xml:space="preserve">: </w:t>
      </w:r>
      <w:r>
        <w:t>PG</w:t>
      </w:r>
    </w:p>
    <w:p w:rsidR="00472604" w:rsidRDefault="00472604" w:rsidP="00472604">
      <w:pPr>
        <w:ind w:left="-5"/>
      </w:pPr>
    </w:p>
    <w:p w:rsidR="00472604" w:rsidRDefault="00C01DEE" w:rsidP="00472604">
      <w:pPr>
        <w:ind w:left="-5"/>
      </w:pPr>
      <w:r w:rsidRPr="00472604">
        <w:rPr>
          <w:b/>
        </w:rPr>
        <w:t>Topic under discussion to which movie is relevant</w:t>
      </w:r>
      <w:r>
        <w:t xml:space="preserve">: </w:t>
      </w:r>
      <w:r w:rsidR="00340596">
        <w:t>Numerous repeated themes from throughout the course, including, but not limited to: Comparison of United States and Canada; how values, beliefs, and attitudes shape government decisions; taxation and health care; political and economic systems</w:t>
      </w:r>
      <w:r w:rsidR="00A24657">
        <w:t>.</w:t>
      </w:r>
      <w:r w:rsidR="00340596">
        <w:t xml:space="preserve"> Themes in this film will re-emerge in Social 10 and Social 30 and it is suitable for end of course study.</w:t>
      </w:r>
    </w:p>
    <w:p w:rsidR="00D3740C" w:rsidRDefault="00D3740C">
      <w:pPr>
        <w:ind w:left="-5"/>
      </w:pPr>
    </w:p>
    <w:p w:rsidR="00D3740C" w:rsidRDefault="00C01DEE" w:rsidP="00A24657">
      <w:pPr>
        <w:spacing w:after="0" w:line="259" w:lineRule="auto"/>
        <w:ind w:left="0" w:firstLine="0"/>
      </w:pPr>
      <w:r w:rsidRPr="00472604">
        <w:rPr>
          <w:b/>
        </w:rPr>
        <w:t>Instructional objectives:</w:t>
      </w:r>
      <w:r>
        <w:t xml:space="preserve"> </w:t>
      </w:r>
      <w:r w:rsidR="00472604">
        <w:t xml:space="preserve">Students will </w:t>
      </w:r>
      <w:r w:rsidR="00340596">
        <w:t>utilize media thinking skills and connect their learning to “real world” cases</w:t>
      </w:r>
      <w:r w:rsidR="00472604">
        <w:t xml:space="preserve">. </w:t>
      </w:r>
      <w:r w:rsidR="00340596">
        <w:t xml:space="preserve">Ultimately, students will be responsible for </w:t>
      </w:r>
      <w:r w:rsidR="00340596" w:rsidRPr="00340596">
        <w:rPr>
          <w:b/>
        </w:rPr>
        <w:t>comparing</w:t>
      </w:r>
      <w:r w:rsidR="00340596">
        <w:t xml:space="preserve"> the health care systems of the United States and Canada and </w:t>
      </w:r>
      <w:r w:rsidR="00340596" w:rsidRPr="00340596">
        <w:rPr>
          <w:b/>
        </w:rPr>
        <w:t>evaluating</w:t>
      </w:r>
      <w:r w:rsidR="00340596">
        <w:t xml:space="preserve"> the effectiveness of both in relation to one another, as well as the systems found in the UK and France.</w:t>
      </w:r>
    </w:p>
    <w:p w:rsidR="00D3740C" w:rsidRDefault="00D3740C">
      <w:pPr>
        <w:spacing w:after="0" w:line="259" w:lineRule="auto"/>
        <w:ind w:left="0" w:firstLine="0"/>
      </w:pPr>
    </w:p>
    <w:p w:rsidR="00A24657" w:rsidRDefault="00A24657">
      <w:pPr>
        <w:spacing w:after="0" w:line="259" w:lineRule="auto"/>
        <w:ind w:left="0" w:firstLine="0"/>
      </w:pPr>
      <w:r w:rsidRPr="00A24657">
        <w:rPr>
          <w:i/>
        </w:rPr>
        <w:t>Additional information provided on back of form</w:t>
      </w:r>
      <w:r>
        <w:t>.</w:t>
      </w:r>
    </w:p>
    <w:p w:rsidR="00D3740C" w:rsidRDefault="00C01DEE">
      <w:pPr>
        <w:spacing w:after="0" w:line="259" w:lineRule="auto"/>
        <w:ind w:left="0" w:firstLine="0"/>
      </w:pPr>
      <w:r>
        <w:t xml:space="preserve"> </w:t>
      </w:r>
    </w:p>
    <w:p w:rsidR="00D3740C" w:rsidRDefault="00BA39DD">
      <w:pPr>
        <w:ind w:left="-5"/>
      </w:pPr>
      <w:r>
        <w:t xml:space="preserve">Teacher: Kyle McIntosh                 </w:t>
      </w:r>
      <w:r w:rsidR="00C01DEE">
        <w:t>Class</w:t>
      </w:r>
      <w:r>
        <w:t>: Social 9</w:t>
      </w:r>
      <w:r w:rsidR="00C01DEE">
        <w:t xml:space="preserve"> </w:t>
      </w:r>
    </w:p>
    <w:p w:rsidR="00D3740C" w:rsidRDefault="00C01DEE">
      <w:pPr>
        <w:spacing w:after="0" w:line="259" w:lineRule="auto"/>
        <w:ind w:left="0" w:firstLine="0"/>
      </w:pPr>
      <w:r>
        <w:t xml:space="preserve"> </w:t>
      </w:r>
    </w:p>
    <w:p w:rsidR="00D3740C" w:rsidRDefault="00C01DEE">
      <w:pPr>
        <w:ind w:left="-5"/>
      </w:pPr>
      <w:r>
        <w:t xml:space="preserve">------------------------------------------------------------------------------------------------------- </w:t>
      </w:r>
    </w:p>
    <w:p w:rsidR="00D3740C" w:rsidRDefault="00C01DEE">
      <w:pPr>
        <w:spacing w:after="0" w:line="259" w:lineRule="auto"/>
        <w:ind w:left="0" w:firstLine="0"/>
      </w:pPr>
      <w:r>
        <w:t xml:space="preserve"> </w:t>
      </w:r>
    </w:p>
    <w:p w:rsidR="00D3740C" w:rsidRDefault="00C01DEE">
      <w:pPr>
        <w:ind w:left="-5"/>
      </w:pPr>
      <w:r>
        <w:t xml:space="preserve">Child’s Name ______________________________________________________________ </w:t>
      </w:r>
    </w:p>
    <w:p w:rsidR="00D3740C" w:rsidRDefault="00C01DEE">
      <w:pPr>
        <w:spacing w:after="0" w:line="259" w:lineRule="auto"/>
        <w:ind w:left="0" w:firstLine="0"/>
      </w:pPr>
      <w:r>
        <w:t xml:space="preserve"> </w:t>
      </w:r>
    </w:p>
    <w:p w:rsidR="00D3740C" w:rsidRDefault="00C01DEE">
      <w:pPr>
        <w:ind w:left="-5"/>
      </w:pPr>
      <w:r>
        <w:t xml:space="preserve">____ Yes, I give my son/daughter permission to view curriculum and school appropriate film/videos related to classroom content and subjects.  </w:t>
      </w:r>
    </w:p>
    <w:p w:rsidR="00D3740C" w:rsidRDefault="00C01DEE">
      <w:pPr>
        <w:spacing w:after="0" w:line="259" w:lineRule="auto"/>
        <w:ind w:left="0" w:firstLine="0"/>
      </w:pPr>
      <w:r>
        <w:t xml:space="preserve"> </w:t>
      </w:r>
    </w:p>
    <w:p w:rsidR="00D3740C" w:rsidRDefault="00C01DEE">
      <w:pPr>
        <w:ind w:left="-5"/>
      </w:pPr>
      <w:r>
        <w:t xml:space="preserve">____ No, I do not give my son/daughter permission to view curriculum and school appropriate film/videos mentioned in this letter. I understand alternate learning experiences will be provided for my child while the movie is being watched.  </w:t>
      </w:r>
    </w:p>
    <w:p w:rsidR="00D3740C" w:rsidRDefault="00C01DEE">
      <w:pPr>
        <w:spacing w:after="0" w:line="259" w:lineRule="auto"/>
        <w:ind w:left="0" w:firstLine="0"/>
      </w:pPr>
      <w:r>
        <w:t xml:space="preserve"> </w:t>
      </w:r>
    </w:p>
    <w:p w:rsidR="00D3740C" w:rsidRDefault="00C01DEE">
      <w:pPr>
        <w:spacing w:after="0" w:line="259" w:lineRule="auto"/>
        <w:ind w:left="0" w:firstLine="0"/>
      </w:pPr>
      <w:r>
        <w:t xml:space="preserve"> </w:t>
      </w:r>
    </w:p>
    <w:p w:rsidR="00D3740C" w:rsidRDefault="00C01DEE">
      <w:pPr>
        <w:ind w:left="-5"/>
      </w:pPr>
      <w:r>
        <w:t xml:space="preserve">Signature of Parent or Guardian: ______________________________________________ </w:t>
      </w:r>
    </w:p>
    <w:p w:rsidR="00D3740C" w:rsidRDefault="00C01DEE">
      <w:pPr>
        <w:spacing w:after="0" w:line="259" w:lineRule="auto"/>
        <w:ind w:left="3600" w:firstLine="0"/>
      </w:pPr>
      <w:r>
        <w:t xml:space="preserve"> </w:t>
      </w:r>
    </w:p>
    <w:p w:rsidR="00D3740C" w:rsidRDefault="00C01DEE">
      <w:pPr>
        <w:spacing w:after="522" w:line="259" w:lineRule="auto"/>
        <w:ind w:left="0" w:right="168" w:firstLine="0"/>
        <w:jc w:val="right"/>
      </w:pPr>
      <w:r>
        <w:t xml:space="preserve">Date: _______________________________________ </w:t>
      </w:r>
    </w:p>
    <w:p w:rsidR="00A24657" w:rsidRDefault="00340596" w:rsidP="00472604">
      <w:pPr>
        <w:spacing w:after="0" w:line="259" w:lineRule="auto"/>
        <w:ind w:left="0" w:right="1392" w:firstLine="0"/>
      </w:pPr>
      <w:r>
        <w:rPr>
          <w:noProof/>
          <w:sz w:val="24"/>
          <w:lang w:val="en-US" w:eastAsia="en-US"/>
        </w:rPr>
        <w:lastRenderedPageBreak/>
        <w:drawing>
          <wp:inline distT="0" distB="0" distL="0" distR="0">
            <wp:extent cx="6033484" cy="15906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ckodetails.JPG"/>
                    <pic:cNvPicPr/>
                  </pic:nvPicPr>
                  <pic:blipFill>
                    <a:blip r:embed="rId6">
                      <a:extLst>
                        <a:ext uri="{28A0092B-C50C-407E-A947-70E740481C1C}">
                          <a14:useLocalDpi xmlns:a14="http://schemas.microsoft.com/office/drawing/2010/main" val="0"/>
                        </a:ext>
                      </a:extLst>
                    </a:blip>
                    <a:stretch>
                      <a:fillRect/>
                    </a:stretch>
                  </pic:blipFill>
                  <pic:spPr>
                    <a:xfrm>
                      <a:off x="0" y="0"/>
                      <a:ext cx="6033833" cy="1590767"/>
                    </a:xfrm>
                    <a:prstGeom prst="rect">
                      <a:avLst/>
                    </a:prstGeom>
                  </pic:spPr>
                </pic:pic>
              </a:graphicData>
            </a:graphic>
          </wp:inline>
        </w:drawing>
      </w:r>
      <w:r w:rsidR="00C01DEE">
        <w:rPr>
          <w:sz w:val="24"/>
        </w:rPr>
        <w:t xml:space="preserve"> </w:t>
      </w:r>
    </w:p>
    <w:p w:rsidR="00A24657" w:rsidRPr="00A24657" w:rsidRDefault="00A24657" w:rsidP="00A24657"/>
    <w:p w:rsidR="00A24657" w:rsidRPr="00A24657" w:rsidRDefault="00A24657" w:rsidP="00A24657"/>
    <w:p w:rsidR="00A24657" w:rsidRPr="00A24657" w:rsidRDefault="00A24657" w:rsidP="00A24657"/>
    <w:p w:rsidR="00A24657" w:rsidRDefault="00A24657" w:rsidP="00A24657"/>
    <w:p w:rsidR="00D3740C" w:rsidRPr="00A24657" w:rsidRDefault="00A24657" w:rsidP="00A24657">
      <w:pPr>
        <w:tabs>
          <w:tab w:val="left" w:pos="960"/>
        </w:tabs>
        <w:ind w:left="0" w:firstLine="0"/>
        <w:rPr>
          <w:u w:val="single"/>
        </w:rPr>
      </w:pPr>
      <w:r w:rsidRPr="00A24657">
        <w:rPr>
          <w:u w:val="single"/>
        </w:rPr>
        <w:t>Other considerations</w:t>
      </w:r>
      <w:r w:rsidR="00340596">
        <w:rPr>
          <w:u w:val="single"/>
        </w:rPr>
        <w:t xml:space="preserve"> (IMDB)</w:t>
      </w:r>
      <w:r w:rsidRPr="00A24657">
        <w:rPr>
          <w:u w:val="single"/>
        </w:rPr>
        <w:t>:</w:t>
      </w:r>
    </w:p>
    <w:p w:rsidR="00340596" w:rsidRDefault="00340596" w:rsidP="00340596">
      <w:pPr>
        <w:pStyle w:val="Heading3"/>
        <w:shd w:val="clear" w:color="auto" w:fill="FFFFFF"/>
        <w:spacing w:before="240" w:line="255" w:lineRule="atLeast"/>
        <w:ind w:right="2880"/>
        <w:rPr>
          <w:rFonts w:ascii="Arial" w:eastAsia="Times New Roman" w:hAnsi="Arial" w:cs="Arial"/>
          <w:color w:val="243757"/>
        </w:rPr>
      </w:pPr>
      <w:bookmarkStart w:id="1" w:name=".2.1"/>
      <w:r>
        <w:rPr>
          <w:rFonts w:ascii="Arial" w:hAnsi="Arial" w:cs="Arial"/>
          <w:color w:val="243757"/>
        </w:rPr>
        <w:t>Sex &amp; Nudity</w:t>
      </w:r>
      <w:bookmarkEnd w:id="1"/>
    </w:p>
    <w:p w:rsidR="00340596" w:rsidRDefault="00340596" w:rsidP="00340596">
      <w:pPr>
        <w:pStyle w:val="NormalWeb"/>
        <w:shd w:val="clear" w:color="auto" w:fill="FFFFFF"/>
        <w:spacing w:before="120" w:beforeAutospacing="0" w:after="180" w:afterAutospacing="0" w:line="236" w:lineRule="atLeast"/>
        <w:rPr>
          <w:rFonts w:ascii="Arial" w:hAnsi="Arial" w:cs="Arial"/>
          <w:color w:val="333333"/>
          <w:sz w:val="18"/>
          <w:szCs w:val="18"/>
        </w:rPr>
      </w:pPr>
      <w:r>
        <w:rPr>
          <w:rFonts w:ascii="Arial" w:hAnsi="Arial" w:cs="Arial"/>
          <w:color w:val="333333"/>
          <w:sz w:val="18"/>
          <w:szCs w:val="18"/>
        </w:rPr>
        <w:t>The film begins with a portion of a George W. Bush speech in which Bush says that "too many OB-GYNs aren't able to practice their love with women all across this country."</w:t>
      </w:r>
      <w:r>
        <w:rPr>
          <w:rFonts w:ascii="Arial" w:hAnsi="Arial" w:cs="Arial"/>
          <w:color w:val="333333"/>
          <w:sz w:val="18"/>
          <w:szCs w:val="18"/>
        </w:rPr>
        <w:br/>
      </w:r>
      <w:r>
        <w:rPr>
          <w:rFonts w:ascii="Arial" w:hAnsi="Arial" w:cs="Arial"/>
          <w:color w:val="333333"/>
          <w:sz w:val="18"/>
          <w:szCs w:val="18"/>
        </w:rPr>
        <w:br/>
        <w:t>There is a brief instance where a man lowers his trousers to receive an injection from a doctor, and his buttocks can be seen.</w:t>
      </w:r>
    </w:p>
    <w:p w:rsidR="00340596" w:rsidRDefault="00340596" w:rsidP="00340596">
      <w:pPr>
        <w:pStyle w:val="Heading3"/>
        <w:shd w:val="clear" w:color="auto" w:fill="FFFFFF"/>
        <w:spacing w:before="240" w:line="255" w:lineRule="atLeast"/>
        <w:ind w:right="2880"/>
        <w:rPr>
          <w:rFonts w:ascii="Arial" w:hAnsi="Arial" w:cs="Arial"/>
          <w:color w:val="243757"/>
        </w:rPr>
      </w:pPr>
      <w:bookmarkStart w:id="2" w:name=".2.2"/>
      <w:r>
        <w:rPr>
          <w:rFonts w:ascii="Arial" w:hAnsi="Arial" w:cs="Arial"/>
          <w:color w:val="243757"/>
        </w:rPr>
        <w:t>Violence &amp; Gore</w:t>
      </w:r>
      <w:bookmarkEnd w:id="2"/>
    </w:p>
    <w:p w:rsidR="00340596" w:rsidRDefault="00340596" w:rsidP="00340596">
      <w:pPr>
        <w:pStyle w:val="NormalWeb"/>
        <w:shd w:val="clear" w:color="auto" w:fill="FFFFFF"/>
        <w:spacing w:before="120" w:beforeAutospacing="0" w:after="180" w:afterAutospacing="0" w:line="236" w:lineRule="atLeast"/>
        <w:rPr>
          <w:rFonts w:ascii="Arial" w:hAnsi="Arial" w:cs="Arial"/>
          <w:color w:val="333333"/>
          <w:sz w:val="18"/>
          <w:szCs w:val="18"/>
        </w:rPr>
      </w:pPr>
      <w:r>
        <w:rPr>
          <w:rFonts w:ascii="Arial" w:hAnsi="Arial" w:cs="Arial"/>
          <w:color w:val="333333"/>
          <w:sz w:val="18"/>
          <w:szCs w:val="18"/>
        </w:rPr>
        <w:t>The opening credits are interspersed with brief scenes of a man stitching his own open wound closed. It is mildly graphic.</w:t>
      </w:r>
    </w:p>
    <w:p w:rsidR="00340596" w:rsidRDefault="00340596" w:rsidP="00340596">
      <w:pPr>
        <w:pStyle w:val="Heading3"/>
        <w:shd w:val="clear" w:color="auto" w:fill="FFFFFF"/>
        <w:spacing w:before="240" w:line="255" w:lineRule="atLeast"/>
        <w:ind w:right="2880"/>
        <w:rPr>
          <w:rFonts w:ascii="Arial" w:hAnsi="Arial" w:cs="Arial"/>
          <w:color w:val="243757"/>
        </w:rPr>
      </w:pPr>
      <w:bookmarkStart w:id="3" w:name=".2.3"/>
      <w:r>
        <w:rPr>
          <w:rFonts w:ascii="Arial" w:hAnsi="Arial" w:cs="Arial"/>
          <w:color w:val="243757"/>
        </w:rPr>
        <w:t>Profanity</w:t>
      </w:r>
      <w:bookmarkEnd w:id="3"/>
    </w:p>
    <w:p w:rsidR="00340596" w:rsidRDefault="00340596" w:rsidP="00340596">
      <w:pPr>
        <w:pStyle w:val="NormalWeb"/>
        <w:shd w:val="clear" w:color="auto" w:fill="FFFFFF"/>
        <w:spacing w:before="120" w:beforeAutospacing="0" w:after="180" w:afterAutospacing="0" w:line="236" w:lineRule="atLeast"/>
        <w:rPr>
          <w:rFonts w:ascii="Arial" w:hAnsi="Arial" w:cs="Arial"/>
          <w:color w:val="333333"/>
          <w:sz w:val="18"/>
          <w:szCs w:val="18"/>
        </w:rPr>
      </w:pPr>
      <w:r>
        <w:rPr>
          <w:rFonts w:ascii="Arial" w:hAnsi="Arial" w:cs="Arial"/>
          <w:color w:val="333333"/>
          <w:sz w:val="18"/>
          <w:szCs w:val="18"/>
        </w:rPr>
        <w:t>The only profane language in the film is a shot of the [f-word] written in an e-mail message.</w:t>
      </w:r>
    </w:p>
    <w:p w:rsidR="00340596" w:rsidRDefault="00340596" w:rsidP="00340596">
      <w:pPr>
        <w:pStyle w:val="Heading3"/>
        <w:shd w:val="clear" w:color="auto" w:fill="FFFFFF"/>
        <w:spacing w:before="240" w:line="255" w:lineRule="atLeast"/>
        <w:ind w:right="2880"/>
        <w:rPr>
          <w:rFonts w:ascii="Arial" w:hAnsi="Arial" w:cs="Arial"/>
          <w:color w:val="243757"/>
        </w:rPr>
      </w:pPr>
      <w:bookmarkStart w:id="4" w:name=".2.4"/>
      <w:r>
        <w:rPr>
          <w:rFonts w:ascii="Arial" w:hAnsi="Arial" w:cs="Arial"/>
          <w:color w:val="243757"/>
        </w:rPr>
        <w:t>Alcohol/Drugs/Smoking</w:t>
      </w:r>
      <w:bookmarkEnd w:id="4"/>
    </w:p>
    <w:p w:rsidR="00340596" w:rsidRDefault="00340596" w:rsidP="00340596">
      <w:pPr>
        <w:pStyle w:val="NormalWeb"/>
        <w:shd w:val="clear" w:color="auto" w:fill="FFFFFF"/>
        <w:spacing w:before="120" w:beforeAutospacing="0" w:after="180" w:afterAutospacing="0" w:line="236" w:lineRule="atLeast"/>
        <w:rPr>
          <w:rFonts w:ascii="Arial" w:hAnsi="Arial" w:cs="Arial"/>
          <w:color w:val="333333"/>
          <w:sz w:val="18"/>
          <w:szCs w:val="18"/>
        </w:rPr>
      </w:pPr>
      <w:r>
        <w:rPr>
          <w:rFonts w:ascii="Arial" w:hAnsi="Arial" w:cs="Arial"/>
          <w:color w:val="333333"/>
          <w:sz w:val="18"/>
          <w:szCs w:val="18"/>
        </w:rPr>
        <w:t>Numerous interview subjects in France are shown drinking wine. Additionally, shots of people on French streets drinking wine and smoking cigarettes are shown to illustrate alcohol and tobacco consumption in France.</w:t>
      </w:r>
    </w:p>
    <w:p w:rsidR="00340596" w:rsidRDefault="00340596" w:rsidP="00340596">
      <w:pPr>
        <w:pStyle w:val="Heading3"/>
        <w:shd w:val="clear" w:color="auto" w:fill="FFFFFF"/>
        <w:spacing w:before="240" w:line="255" w:lineRule="atLeast"/>
        <w:ind w:right="2880"/>
        <w:rPr>
          <w:rFonts w:ascii="Arial" w:hAnsi="Arial" w:cs="Arial"/>
          <w:color w:val="243757"/>
        </w:rPr>
      </w:pPr>
      <w:bookmarkStart w:id="5" w:name=".2.5"/>
      <w:r>
        <w:rPr>
          <w:rFonts w:ascii="Arial" w:hAnsi="Arial" w:cs="Arial"/>
          <w:color w:val="243757"/>
        </w:rPr>
        <w:t>Frightening/Intense Scenes</w:t>
      </w:r>
      <w:bookmarkEnd w:id="5"/>
    </w:p>
    <w:p w:rsidR="00340596" w:rsidRDefault="00340596" w:rsidP="00340596">
      <w:pPr>
        <w:pStyle w:val="NormalWeb"/>
        <w:shd w:val="clear" w:color="auto" w:fill="FFFFFF"/>
        <w:spacing w:before="120" w:beforeAutospacing="0" w:after="180" w:afterAutospacing="0" w:line="236" w:lineRule="atLeast"/>
        <w:rPr>
          <w:rFonts w:ascii="Arial" w:hAnsi="Arial" w:cs="Arial"/>
          <w:color w:val="333333"/>
          <w:sz w:val="18"/>
          <w:szCs w:val="18"/>
        </w:rPr>
      </w:pPr>
      <w:r>
        <w:rPr>
          <w:rFonts w:ascii="Arial" w:hAnsi="Arial" w:cs="Arial"/>
          <w:color w:val="333333"/>
          <w:sz w:val="18"/>
          <w:szCs w:val="18"/>
        </w:rPr>
        <w:t>A man does a cartwheel on a busy street and dislocates his shoulder. 9/11 rescue workers discuss searching for people who are still alive but finding only bodies and parts of bodies.</w:t>
      </w:r>
      <w:r>
        <w:rPr>
          <w:rFonts w:ascii="Arial" w:hAnsi="Arial" w:cs="Arial"/>
          <w:color w:val="333333"/>
          <w:sz w:val="18"/>
          <w:szCs w:val="18"/>
        </w:rPr>
        <w:br/>
      </w:r>
      <w:r>
        <w:rPr>
          <w:rFonts w:ascii="Arial" w:hAnsi="Arial" w:cs="Arial"/>
          <w:color w:val="333333"/>
          <w:sz w:val="18"/>
          <w:szCs w:val="18"/>
        </w:rPr>
        <w:br/>
        <w:t>Recommended for 13 and up.</w:t>
      </w:r>
    </w:p>
    <w:p w:rsidR="00A24657" w:rsidRPr="00A24657" w:rsidRDefault="00A24657" w:rsidP="00340596">
      <w:pPr>
        <w:tabs>
          <w:tab w:val="left" w:pos="960"/>
        </w:tabs>
        <w:ind w:left="0" w:firstLine="0"/>
      </w:pPr>
    </w:p>
    <w:sectPr w:rsidR="00A24657" w:rsidRPr="00A24657">
      <w:pgSz w:w="12240" w:h="15840"/>
      <w:pgMar w:top="1440" w:right="1435"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04" w:rsidRDefault="00472604" w:rsidP="00472604">
      <w:pPr>
        <w:spacing w:after="0" w:line="240" w:lineRule="auto"/>
      </w:pPr>
      <w:r>
        <w:separator/>
      </w:r>
    </w:p>
  </w:endnote>
  <w:endnote w:type="continuationSeparator" w:id="0">
    <w:p w:rsidR="00472604" w:rsidRDefault="00472604" w:rsidP="0047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04" w:rsidRDefault="00472604" w:rsidP="00472604">
      <w:pPr>
        <w:spacing w:after="0" w:line="240" w:lineRule="auto"/>
      </w:pPr>
      <w:r>
        <w:separator/>
      </w:r>
    </w:p>
  </w:footnote>
  <w:footnote w:type="continuationSeparator" w:id="0">
    <w:p w:rsidR="00472604" w:rsidRDefault="00472604" w:rsidP="00472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0C"/>
    <w:rsid w:val="00340596"/>
    <w:rsid w:val="00472604"/>
    <w:rsid w:val="00A24657"/>
    <w:rsid w:val="00BA39DD"/>
    <w:rsid w:val="00C01DEE"/>
    <w:rsid w:val="00D3740C"/>
    <w:rsid w:val="00ED4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E41A7-845F-4BC0-B9B3-B38E5601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0"/>
      <w:ind w:right="4"/>
      <w:jc w:val="center"/>
      <w:outlineLvl w:val="0"/>
    </w:pPr>
    <w:rPr>
      <w:rFonts w:ascii="Verdana" w:eastAsia="Verdana" w:hAnsi="Verdana" w:cs="Verdana"/>
      <w:b/>
      <w:color w:val="000000"/>
      <w:sz w:val="32"/>
    </w:rPr>
  </w:style>
  <w:style w:type="paragraph" w:styleId="Heading3">
    <w:name w:val="heading 3"/>
    <w:basedOn w:val="Normal"/>
    <w:next w:val="Normal"/>
    <w:link w:val="Heading3Char"/>
    <w:uiPriority w:val="9"/>
    <w:semiHidden/>
    <w:unhideWhenUsed/>
    <w:qFormat/>
    <w:rsid w:val="003405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 w:type="paragraph" w:styleId="Header">
    <w:name w:val="header"/>
    <w:basedOn w:val="Normal"/>
    <w:link w:val="HeaderChar"/>
    <w:uiPriority w:val="99"/>
    <w:unhideWhenUsed/>
    <w:rsid w:val="0047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604"/>
    <w:rPr>
      <w:rFonts w:ascii="Verdana" w:eastAsia="Verdana" w:hAnsi="Verdana" w:cs="Verdana"/>
      <w:color w:val="000000"/>
      <w:sz w:val="20"/>
    </w:rPr>
  </w:style>
  <w:style w:type="paragraph" w:styleId="Footer">
    <w:name w:val="footer"/>
    <w:basedOn w:val="Normal"/>
    <w:link w:val="FooterChar"/>
    <w:uiPriority w:val="99"/>
    <w:unhideWhenUsed/>
    <w:rsid w:val="0047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604"/>
    <w:rPr>
      <w:rFonts w:ascii="Verdana" w:eastAsia="Verdana" w:hAnsi="Verdana" w:cs="Verdana"/>
      <w:color w:val="000000"/>
      <w:sz w:val="20"/>
    </w:rPr>
  </w:style>
  <w:style w:type="character" w:styleId="Strong">
    <w:name w:val="Strong"/>
    <w:basedOn w:val="DefaultParagraphFont"/>
    <w:uiPriority w:val="22"/>
    <w:qFormat/>
    <w:rsid w:val="00A24657"/>
    <w:rPr>
      <w:b/>
      <w:bCs/>
    </w:rPr>
  </w:style>
  <w:style w:type="character" w:customStyle="1" w:styleId="apple-converted-space">
    <w:name w:val="apple-converted-space"/>
    <w:basedOn w:val="DefaultParagraphFont"/>
    <w:rsid w:val="00A24657"/>
  </w:style>
  <w:style w:type="character" w:styleId="Hyperlink">
    <w:name w:val="Hyperlink"/>
    <w:basedOn w:val="DefaultParagraphFont"/>
    <w:uiPriority w:val="99"/>
    <w:semiHidden/>
    <w:unhideWhenUsed/>
    <w:rsid w:val="00A24657"/>
    <w:rPr>
      <w:color w:val="0000FF"/>
      <w:u w:val="single"/>
    </w:rPr>
  </w:style>
  <w:style w:type="paragraph" w:styleId="BalloonText">
    <w:name w:val="Balloon Text"/>
    <w:basedOn w:val="Normal"/>
    <w:link w:val="BalloonTextChar"/>
    <w:uiPriority w:val="99"/>
    <w:semiHidden/>
    <w:unhideWhenUsed/>
    <w:rsid w:val="00340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96"/>
    <w:rPr>
      <w:rFonts w:ascii="Segoe UI" w:eastAsia="Verdana" w:hAnsi="Segoe UI" w:cs="Segoe UI"/>
      <w:color w:val="000000"/>
      <w:sz w:val="18"/>
      <w:szCs w:val="18"/>
    </w:rPr>
  </w:style>
  <w:style w:type="character" w:customStyle="1" w:styleId="Heading3Char">
    <w:name w:val="Heading 3 Char"/>
    <w:basedOn w:val="DefaultParagraphFont"/>
    <w:link w:val="Heading3"/>
    <w:uiPriority w:val="9"/>
    <w:semiHidden/>
    <w:rsid w:val="0034059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4059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74864">
      <w:bodyDiv w:val="1"/>
      <w:marLeft w:val="0"/>
      <w:marRight w:val="0"/>
      <w:marTop w:val="0"/>
      <w:marBottom w:val="0"/>
      <w:divBdr>
        <w:top w:val="none" w:sz="0" w:space="0" w:color="auto"/>
        <w:left w:val="none" w:sz="0" w:space="0" w:color="auto"/>
        <w:bottom w:val="none" w:sz="0" w:space="0" w:color="auto"/>
        <w:right w:val="none" w:sz="0" w:space="0" w:color="auto"/>
      </w:divBdr>
      <w:divsChild>
        <w:div w:id="1228373710">
          <w:marLeft w:val="0"/>
          <w:marRight w:val="0"/>
          <w:marTop w:val="0"/>
          <w:marBottom w:val="0"/>
          <w:divBdr>
            <w:top w:val="none" w:sz="0" w:space="0" w:color="auto"/>
            <w:left w:val="none" w:sz="0" w:space="0" w:color="auto"/>
            <w:bottom w:val="none" w:sz="0" w:space="0" w:color="auto"/>
            <w:right w:val="none" w:sz="0" w:space="0" w:color="auto"/>
          </w:divBdr>
          <w:divsChild>
            <w:div w:id="958417928">
              <w:marLeft w:val="0"/>
              <w:marRight w:val="0"/>
              <w:marTop w:val="0"/>
              <w:marBottom w:val="0"/>
              <w:divBdr>
                <w:top w:val="none" w:sz="0" w:space="0" w:color="auto"/>
                <w:left w:val="none" w:sz="0" w:space="0" w:color="auto"/>
                <w:bottom w:val="none" w:sz="0" w:space="0" w:color="auto"/>
                <w:right w:val="none" w:sz="0" w:space="0" w:color="auto"/>
              </w:divBdr>
              <w:divsChild>
                <w:div w:id="1399936761">
                  <w:marLeft w:val="0"/>
                  <w:marRight w:val="0"/>
                  <w:marTop w:val="0"/>
                  <w:marBottom w:val="0"/>
                  <w:divBdr>
                    <w:top w:val="none" w:sz="0" w:space="0" w:color="auto"/>
                    <w:left w:val="none" w:sz="0" w:space="0" w:color="auto"/>
                    <w:bottom w:val="single" w:sz="6" w:space="0" w:color="ACB3D7"/>
                    <w:right w:val="none" w:sz="0" w:space="0" w:color="auto"/>
                  </w:divBdr>
                </w:div>
              </w:divsChild>
            </w:div>
            <w:div w:id="1718431883">
              <w:marLeft w:val="0"/>
              <w:marRight w:val="0"/>
              <w:marTop w:val="0"/>
              <w:marBottom w:val="0"/>
              <w:divBdr>
                <w:top w:val="none" w:sz="0" w:space="0" w:color="auto"/>
                <w:left w:val="none" w:sz="0" w:space="0" w:color="auto"/>
                <w:bottom w:val="none" w:sz="0" w:space="0" w:color="auto"/>
                <w:right w:val="none" w:sz="0" w:space="0" w:color="auto"/>
              </w:divBdr>
            </w:div>
          </w:divsChild>
        </w:div>
        <w:div w:id="372654266">
          <w:marLeft w:val="0"/>
          <w:marRight w:val="0"/>
          <w:marTop w:val="0"/>
          <w:marBottom w:val="0"/>
          <w:divBdr>
            <w:top w:val="none" w:sz="0" w:space="0" w:color="auto"/>
            <w:left w:val="none" w:sz="0" w:space="0" w:color="auto"/>
            <w:bottom w:val="none" w:sz="0" w:space="0" w:color="auto"/>
            <w:right w:val="none" w:sz="0" w:space="0" w:color="auto"/>
          </w:divBdr>
          <w:divsChild>
            <w:div w:id="881790375">
              <w:marLeft w:val="0"/>
              <w:marRight w:val="0"/>
              <w:marTop w:val="0"/>
              <w:marBottom w:val="0"/>
              <w:divBdr>
                <w:top w:val="none" w:sz="0" w:space="0" w:color="auto"/>
                <w:left w:val="none" w:sz="0" w:space="0" w:color="auto"/>
                <w:bottom w:val="none" w:sz="0" w:space="0" w:color="auto"/>
                <w:right w:val="none" w:sz="0" w:space="0" w:color="auto"/>
              </w:divBdr>
              <w:divsChild>
                <w:div w:id="1170607263">
                  <w:marLeft w:val="0"/>
                  <w:marRight w:val="0"/>
                  <w:marTop w:val="0"/>
                  <w:marBottom w:val="0"/>
                  <w:divBdr>
                    <w:top w:val="none" w:sz="0" w:space="0" w:color="auto"/>
                    <w:left w:val="none" w:sz="0" w:space="0" w:color="auto"/>
                    <w:bottom w:val="single" w:sz="6" w:space="0" w:color="ACB3D7"/>
                    <w:right w:val="none" w:sz="0" w:space="0" w:color="auto"/>
                  </w:divBdr>
                </w:div>
              </w:divsChild>
            </w:div>
            <w:div w:id="1209300570">
              <w:marLeft w:val="0"/>
              <w:marRight w:val="0"/>
              <w:marTop w:val="0"/>
              <w:marBottom w:val="0"/>
              <w:divBdr>
                <w:top w:val="none" w:sz="0" w:space="0" w:color="auto"/>
                <w:left w:val="none" w:sz="0" w:space="0" w:color="auto"/>
                <w:bottom w:val="none" w:sz="0" w:space="0" w:color="auto"/>
                <w:right w:val="none" w:sz="0" w:space="0" w:color="auto"/>
              </w:divBdr>
            </w:div>
          </w:divsChild>
        </w:div>
        <w:div w:id="1987586466">
          <w:marLeft w:val="0"/>
          <w:marRight w:val="0"/>
          <w:marTop w:val="0"/>
          <w:marBottom w:val="0"/>
          <w:divBdr>
            <w:top w:val="none" w:sz="0" w:space="0" w:color="auto"/>
            <w:left w:val="none" w:sz="0" w:space="0" w:color="auto"/>
            <w:bottom w:val="none" w:sz="0" w:space="0" w:color="auto"/>
            <w:right w:val="none" w:sz="0" w:space="0" w:color="auto"/>
          </w:divBdr>
          <w:divsChild>
            <w:div w:id="335572094">
              <w:marLeft w:val="0"/>
              <w:marRight w:val="0"/>
              <w:marTop w:val="0"/>
              <w:marBottom w:val="0"/>
              <w:divBdr>
                <w:top w:val="none" w:sz="0" w:space="0" w:color="auto"/>
                <w:left w:val="none" w:sz="0" w:space="0" w:color="auto"/>
                <w:bottom w:val="none" w:sz="0" w:space="0" w:color="auto"/>
                <w:right w:val="none" w:sz="0" w:space="0" w:color="auto"/>
              </w:divBdr>
              <w:divsChild>
                <w:div w:id="995261122">
                  <w:marLeft w:val="0"/>
                  <w:marRight w:val="0"/>
                  <w:marTop w:val="0"/>
                  <w:marBottom w:val="0"/>
                  <w:divBdr>
                    <w:top w:val="none" w:sz="0" w:space="0" w:color="auto"/>
                    <w:left w:val="none" w:sz="0" w:space="0" w:color="auto"/>
                    <w:bottom w:val="single" w:sz="6" w:space="0" w:color="ACB3D7"/>
                    <w:right w:val="none" w:sz="0" w:space="0" w:color="auto"/>
                  </w:divBdr>
                </w:div>
              </w:divsChild>
            </w:div>
            <w:div w:id="1237518069">
              <w:marLeft w:val="0"/>
              <w:marRight w:val="0"/>
              <w:marTop w:val="0"/>
              <w:marBottom w:val="0"/>
              <w:divBdr>
                <w:top w:val="none" w:sz="0" w:space="0" w:color="auto"/>
                <w:left w:val="none" w:sz="0" w:space="0" w:color="auto"/>
                <w:bottom w:val="none" w:sz="0" w:space="0" w:color="auto"/>
                <w:right w:val="none" w:sz="0" w:space="0" w:color="auto"/>
              </w:divBdr>
            </w:div>
          </w:divsChild>
        </w:div>
        <w:div w:id="2135172520">
          <w:marLeft w:val="0"/>
          <w:marRight w:val="0"/>
          <w:marTop w:val="0"/>
          <w:marBottom w:val="0"/>
          <w:divBdr>
            <w:top w:val="none" w:sz="0" w:space="0" w:color="auto"/>
            <w:left w:val="none" w:sz="0" w:space="0" w:color="auto"/>
            <w:bottom w:val="none" w:sz="0" w:space="0" w:color="auto"/>
            <w:right w:val="none" w:sz="0" w:space="0" w:color="auto"/>
          </w:divBdr>
          <w:divsChild>
            <w:div w:id="1036662533">
              <w:marLeft w:val="0"/>
              <w:marRight w:val="0"/>
              <w:marTop w:val="0"/>
              <w:marBottom w:val="0"/>
              <w:divBdr>
                <w:top w:val="none" w:sz="0" w:space="0" w:color="auto"/>
                <w:left w:val="none" w:sz="0" w:space="0" w:color="auto"/>
                <w:bottom w:val="none" w:sz="0" w:space="0" w:color="auto"/>
                <w:right w:val="none" w:sz="0" w:space="0" w:color="auto"/>
              </w:divBdr>
              <w:divsChild>
                <w:div w:id="833228682">
                  <w:marLeft w:val="0"/>
                  <w:marRight w:val="0"/>
                  <w:marTop w:val="0"/>
                  <w:marBottom w:val="0"/>
                  <w:divBdr>
                    <w:top w:val="none" w:sz="0" w:space="0" w:color="auto"/>
                    <w:left w:val="none" w:sz="0" w:space="0" w:color="auto"/>
                    <w:bottom w:val="single" w:sz="6" w:space="0" w:color="ACB3D7"/>
                    <w:right w:val="none" w:sz="0" w:space="0" w:color="auto"/>
                  </w:divBdr>
                </w:div>
              </w:divsChild>
            </w:div>
            <w:div w:id="1555004591">
              <w:marLeft w:val="0"/>
              <w:marRight w:val="0"/>
              <w:marTop w:val="0"/>
              <w:marBottom w:val="0"/>
              <w:divBdr>
                <w:top w:val="none" w:sz="0" w:space="0" w:color="auto"/>
                <w:left w:val="none" w:sz="0" w:space="0" w:color="auto"/>
                <w:bottom w:val="none" w:sz="0" w:space="0" w:color="auto"/>
                <w:right w:val="none" w:sz="0" w:space="0" w:color="auto"/>
              </w:divBdr>
            </w:div>
          </w:divsChild>
        </w:div>
        <w:div w:id="1192843303">
          <w:marLeft w:val="0"/>
          <w:marRight w:val="0"/>
          <w:marTop w:val="0"/>
          <w:marBottom w:val="0"/>
          <w:divBdr>
            <w:top w:val="none" w:sz="0" w:space="0" w:color="auto"/>
            <w:left w:val="none" w:sz="0" w:space="0" w:color="auto"/>
            <w:bottom w:val="none" w:sz="0" w:space="0" w:color="auto"/>
            <w:right w:val="none" w:sz="0" w:space="0" w:color="auto"/>
          </w:divBdr>
          <w:divsChild>
            <w:div w:id="1041708488">
              <w:marLeft w:val="0"/>
              <w:marRight w:val="0"/>
              <w:marTop w:val="0"/>
              <w:marBottom w:val="0"/>
              <w:divBdr>
                <w:top w:val="none" w:sz="0" w:space="0" w:color="auto"/>
                <w:left w:val="none" w:sz="0" w:space="0" w:color="auto"/>
                <w:bottom w:val="none" w:sz="0" w:space="0" w:color="auto"/>
                <w:right w:val="none" w:sz="0" w:space="0" w:color="auto"/>
              </w:divBdr>
              <w:divsChild>
                <w:div w:id="916326255">
                  <w:marLeft w:val="0"/>
                  <w:marRight w:val="0"/>
                  <w:marTop w:val="0"/>
                  <w:marBottom w:val="0"/>
                  <w:divBdr>
                    <w:top w:val="none" w:sz="0" w:space="0" w:color="auto"/>
                    <w:left w:val="none" w:sz="0" w:space="0" w:color="auto"/>
                    <w:bottom w:val="single" w:sz="6" w:space="0" w:color="ACB3D7"/>
                    <w:right w:val="none" w:sz="0" w:space="0" w:color="auto"/>
                  </w:divBdr>
                </w:div>
              </w:divsChild>
            </w:div>
            <w:div w:id="13322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Battle River School Division</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lfink</dc:creator>
  <cp:keywords/>
  <cp:lastModifiedBy>McIntosh, Kyle</cp:lastModifiedBy>
  <cp:revision>4</cp:revision>
  <cp:lastPrinted>2018-05-17T15:00:00Z</cp:lastPrinted>
  <dcterms:created xsi:type="dcterms:W3CDTF">2016-05-25T22:38:00Z</dcterms:created>
  <dcterms:modified xsi:type="dcterms:W3CDTF">2018-05-17T15:00:00Z</dcterms:modified>
</cp:coreProperties>
</file>