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A0F2" w14:textId="2D6A1F61" w:rsidR="00B83C50" w:rsidRPr="00B83C50" w:rsidRDefault="0041165B" w:rsidP="00B83C50">
      <w:pPr>
        <w:jc w:val="center"/>
        <w:rPr>
          <w:b/>
          <w:sz w:val="32"/>
        </w:rPr>
      </w:pPr>
      <w:r>
        <w:rPr>
          <w:b/>
          <w:sz w:val="32"/>
        </w:rPr>
        <w:t>Social Studies 30</w:t>
      </w:r>
    </w:p>
    <w:p w14:paraId="61A30F4C" w14:textId="1E504FBA" w:rsidR="00B83C50" w:rsidRPr="00B83C50" w:rsidRDefault="00F40A54" w:rsidP="00B83C50">
      <w:pPr>
        <w:jc w:val="center"/>
        <w:rPr>
          <w:b/>
          <w:sz w:val="32"/>
        </w:rPr>
      </w:pPr>
      <w:r>
        <w:rPr>
          <w:b/>
          <w:sz w:val="32"/>
        </w:rPr>
        <w:t>Campaign 201</w:t>
      </w:r>
      <w:r w:rsidR="0041165B">
        <w:rPr>
          <w:b/>
          <w:sz w:val="32"/>
        </w:rPr>
        <w:t>9</w:t>
      </w:r>
    </w:p>
    <w:p w14:paraId="478EB6F8" w14:textId="77777777" w:rsidR="00B83C50" w:rsidRDefault="00B83C50"/>
    <w:p w14:paraId="54FEFEB7" w14:textId="33696DF2" w:rsidR="00736F7D" w:rsidRDefault="0013510B">
      <w:r>
        <w:t xml:space="preserve">In a liberal democracy, we vote for candidates to represent our views and ideologies in government.  </w:t>
      </w:r>
      <w:r w:rsidR="00B83C50">
        <w:t>Your as</w:t>
      </w:r>
      <w:r>
        <w:t xml:space="preserve">signment is to </w:t>
      </w:r>
      <w:r w:rsidR="00065C65">
        <w:t>create a campaign poster to advertise for one of the candidates currently running in the upcoming Alberta Provincial Election</w:t>
      </w:r>
      <w:r w:rsidR="00B83C50">
        <w:t xml:space="preserve">. </w:t>
      </w:r>
      <w:r w:rsidR="00F7473A">
        <w:t xml:space="preserve"> (You may also consider the Federal Election of 2019)</w:t>
      </w:r>
      <w:bookmarkStart w:id="0" w:name="_GoBack"/>
      <w:bookmarkEnd w:id="0"/>
      <w:r w:rsidR="00B83C50">
        <w:t xml:space="preserve"> </w:t>
      </w:r>
      <w:r w:rsidR="0041165B">
        <w:t xml:space="preserve">In some cases you may not find as much information as you might like </w:t>
      </w:r>
    </w:p>
    <w:p w14:paraId="7221FFBC" w14:textId="77777777" w:rsidR="00736F7D" w:rsidRDefault="00736F7D"/>
    <w:p w14:paraId="3AC9E7E0" w14:textId="28217596" w:rsidR="00F70FA1" w:rsidRDefault="00B83C50">
      <w:r>
        <w:t xml:space="preserve">You </w:t>
      </w:r>
      <w:r w:rsidR="00643D9C">
        <w:t xml:space="preserve">will choose a political party and the candidate to represent from </w:t>
      </w:r>
      <w:r w:rsidR="00F7473A">
        <w:t>any list (ideas presented on my website)</w:t>
      </w:r>
      <w:r w:rsidR="00643D9C">
        <w:t>.</w:t>
      </w:r>
      <w:r>
        <w:t xml:space="preserve">  Once you choose, go on to their website</w:t>
      </w:r>
      <w:r w:rsidR="00F7473A">
        <w:t xml:space="preserve"> or social media</w:t>
      </w:r>
      <w:r>
        <w:t xml:space="preserve"> and pick one or two significant promises from their platform.  You must then </w:t>
      </w:r>
      <w:r w:rsidRPr="00736F7D">
        <w:rPr>
          <w:b/>
        </w:rPr>
        <w:t>design a campaign poster/advertisement</w:t>
      </w:r>
      <w:r>
        <w:t xml:space="preserve"> in order to attract voters.  Your poster must be </w:t>
      </w:r>
      <w:proofErr w:type="spellStart"/>
      <w:r>
        <w:t>colourful</w:t>
      </w:r>
      <w:proofErr w:type="spellEnd"/>
      <w:r>
        <w:t xml:space="preserve">, include the party logo, </w:t>
      </w:r>
      <w:r w:rsidR="00267900">
        <w:t>his or her</w:t>
      </w:r>
      <w:r>
        <w:t xml:space="preserve"> name and </w:t>
      </w:r>
      <w:r w:rsidR="00643D9C">
        <w:t>1-2</w:t>
      </w:r>
      <w:r>
        <w:t xml:space="preserve"> thing</w:t>
      </w:r>
      <w:r w:rsidR="00445E34">
        <w:t>s</w:t>
      </w:r>
      <w:r>
        <w:t xml:space="preserve"> </w:t>
      </w:r>
      <w:r w:rsidR="00643D9C">
        <w:t>he or she</w:t>
      </w:r>
      <w:r>
        <w:t xml:space="preserve"> promise</w:t>
      </w:r>
      <w:r w:rsidR="00643D9C">
        <w:t>s</w:t>
      </w:r>
      <w:r>
        <w:t xml:space="preserve"> to do for </w:t>
      </w:r>
      <w:r w:rsidR="00643D9C">
        <w:t>Albertans</w:t>
      </w:r>
      <w:r>
        <w:t xml:space="preserve">. </w:t>
      </w:r>
      <w:r w:rsidR="0013510B">
        <w:t xml:space="preserve"> </w:t>
      </w:r>
    </w:p>
    <w:p w14:paraId="6EA63C01" w14:textId="77777777" w:rsidR="00F70FA1" w:rsidRDefault="00F70FA1"/>
    <w:p w14:paraId="1C0551C6" w14:textId="1A6AE10D" w:rsidR="00F70FA1" w:rsidRDefault="0013510B">
      <w:r>
        <w:t>In addition to your poster, you must also come up with a “tweet” t</w:t>
      </w:r>
      <w:r w:rsidR="00F70FA1">
        <w:t xml:space="preserve">o get the attention of voters. </w:t>
      </w:r>
      <w:r w:rsidR="00F663C7">
        <w:t>We will “Tweet” to the candidates themselves using your teacher</w:t>
      </w:r>
      <w:r w:rsidR="00E114A4">
        <w:t>’</w:t>
      </w:r>
      <w:r w:rsidR="00F663C7">
        <w:t xml:space="preserve">s Twitter account. Ensure that your tweet is something developed and thoughtful that you will be willing to share with the candidate. </w:t>
      </w:r>
      <w:r w:rsidR="00F70FA1">
        <w:t xml:space="preserve">Your tweet should also be something that reflects you and your demographics ideologies </w:t>
      </w:r>
    </w:p>
    <w:p w14:paraId="21AE0B45" w14:textId="77777777" w:rsidR="00F70FA1" w:rsidRDefault="00F70FA1"/>
    <w:p w14:paraId="2CF32C16" w14:textId="77777777" w:rsidR="00F70FA1" w:rsidRDefault="00F70FA1">
      <w:r>
        <w:t xml:space="preserve">Remember: </w:t>
      </w:r>
    </w:p>
    <w:p w14:paraId="490E1233" w14:textId="527B66FC" w:rsidR="0013510B" w:rsidRDefault="00F70FA1" w:rsidP="00F70FA1">
      <w:pPr>
        <w:pStyle w:val="ListParagraph"/>
        <w:numPr>
          <w:ilvl w:val="0"/>
          <w:numId w:val="1"/>
        </w:numPr>
      </w:pPr>
      <w:r>
        <w:t>What do 17 and 18 year olds want to say?!</w:t>
      </w:r>
    </w:p>
    <w:p w14:paraId="6BB89A85" w14:textId="0BE453A6" w:rsidR="00F70FA1" w:rsidRDefault="0041165B" w:rsidP="00F70FA1">
      <w:pPr>
        <w:pStyle w:val="ListParagraph"/>
        <w:numPr>
          <w:ilvl w:val="0"/>
          <w:numId w:val="1"/>
        </w:numPr>
      </w:pPr>
      <w:r>
        <w:t>Tweets are limited to 2</w:t>
      </w:r>
      <w:r w:rsidR="00FD7CFC">
        <w:t>40 characters</w:t>
      </w:r>
    </w:p>
    <w:p w14:paraId="4C37423E" w14:textId="7EF51A2A" w:rsidR="00E518EC" w:rsidRDefault="00E518EC" w:rsidP="00F70FA1">
      <w:pPr>
        <w:pStyle w:val="ListParagraph"/>
        <w:numPr>
          <w:ilvl w:val="0"/>
          <w:numId w:val="1"/>
        </w:numPr>
      </w:pPr>
      <w:r>
        <w:t>Use hashtags to highlight important ideas</w:t>
      </w:r>
    </w:p>
    <w:p w14:paraId="3BDCFAA8" w14:textId="77777777" w:rsidR="0013510B" w:rsidRDefault="0013510B"/>
    <w:p w14:paraId="5445E872" w14:textId="77777777" w:rsidR="000B3E11" w:rsidRDefault="000B3E11"/>
    <w:p w14:paraId="5D585357" w14:textId="45DDA750" w:rsidR="00B83C50" w:rsidRDefault="000B3E11">
      <w:r>
        <w:t>Please</w:t>
      </w:r>
      <w:r w:rsidR="0013510B">
        <w:t xml:space="preserve"> look at </w:t>
      </w:r>
      <w:r w:rsidR="00B83C50">
        <w:t>television or print ads to get inspired.</w:t>
      </w:r>
    </w:p>
    <w:p w14:paraId="208221C0" w14:textId="77777777" w:rsidR="00B83C50" w:rsidRDefault="00B83C50"/>
    <w:p w14:paraId="3B5580DE" w14:textId="77777777" w:rsidR="00B83C50" w:rsidRDefault="00B83C5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B83C50" w14:paraId="4C721D6A" w14:textId="77777777">
        <w:tc>
          <w:tcPr>
            <w:tcW w:w="2214" w:type="dxa"/>
          </w:tcPr>
          <w:p w14:paraId="5A3D8E60" w14:textId="77777777" w:rsidR="00B83C50" w:rsidRDefault="00B83C50"/>
        </w:tc>
        <w:tc>
          <w:tcPr>
            <w:tcW w:w="2214" w:type="dxa"/>
          </w:tcPr>
          <w:p w14:paraId="068BEEE4" w14:textId="77777777" w:rsidR="00B83C50" w:rsidRDefault="00B83C50">
            <w:r>
              <w:t>Limited</w:t>
            </w:r>
          </w:p>
        </w:tc>
        <w:tc>
          <w:tcPr>
            <w:tcW w:w="2214" w:type="dxa"/>
          </w:tcPr>
          <w:p w14:paraId="41585787" w14:textId="77777777" w:rsidR="00B83C50" w:rsidRDefault="00B83C50">
            <w:r>
              <w:t>Satisfactory</w:t>
            </w:r>
          </w:p>
        </w:tc>
        <w:tc>
          <w:tcPr>
            <w:tcW w:w="2214" w:type="dxa"/>
          </w:tcPr>
          <w:p w14:paraId="7522A072" w14:textId="77777777" w:rsidR="00B83C50" w:rsidRDefault="00B83C50">
            <w:r>
              <w:t>Excellent</w:t>
            </w:r>
          </w:p>
        </w:tc>
      </w:tr>
      <w:tr w:rsidR="00B83C50" w14:paraId="561A45FC" w14:textId="77777777">
        <w:tc>
          <w:tcPr>
            <w:tcW w:w="2214" w:type="dxa"/>
          </w:tcPr>
          <w:p w14:paraId="50DF49D8" w14:textId="5E672711" w:rsidR="00B83C50" w:rsidRDefault="00B83C50" w:rsidP="00B86DC9">
            <w:r>
              <w:t>Overall appearance</w:t>
            </w:r>
          </w:p>
        </w:tc>
        <w:tc>
          <w:tcPr>
            <w:tcW w:w="2214" w:type="dxa"/>
          </w:tcPr>
          <w:p w14:paraId="1632D28D" w14:textId="08B64BBB" w:rsidR="005068CD" w:rsidRDefault="00B83C50" w:rsidP="005068CD">
            <w:r>
              <w:t xml:space="preserve">Appearance </w:t>
            </w:r>
            <w:r w:rsidR="005068CD">
              <w:t xml:space="preserve">does not likely encourage a vote </w:t>
            </w:r>
            <w:r w:rsidR="005068CD">
              <w:lastRenderedPageBreak/>
              <w:t>for this candidate</w:t>
            </w:r>
          </w:p>
          <w:p w14:paraId="7E3C8630" w14:textId="6356DB95" w:rsidR="00B83C50" w:rsidRDefault="00B83C50"/>
        </w:tc>
        <w:tc>
          <w:tcPr>
            <w:tcW w:w="2214" w:type="dxa"/>
          </w:tcPr>
          <w:p w14:paraId="47B21C43" w14:textId="7B33B088" w:rsidR="005068CD" w:rsidRDefault="00B83C50" w:rsidP="005068CD">
            <w:r>
              <w:lastRenderedPageBreak/>
              <w:t xml:space="preserve">Appearance </w:t>
            </w:r>
            <w:r w:rsidR="005068CD">
              <w:t xml:space="preserve">encourages consideration of a </w:t>
            </w:r>
            <w:r w:rsidR="005068CD">
              <w:lastRenderedPageBreak/>
              <w:t>vote for this candidate</w:t>
            </w:r>
          </w:p>
          <w:p w14:paraId="38D53580" w14:textId="6856095D" w:rsidR="00B83C50" w:rsidRDefault="00B83C50"/>
        </w:tc>
        <w:tc>
          <w:tcPr>
            <w:tcW w:w="2214" w:type="dxa"/>
          </w:tcPr>
          <w:p w14:paraId="667232DC" w14:textId="5FD5E4B0" w:rsidR="005068CD" w:rsidRDefault="00B83C50" w:rsidP="005068CD">
            <w:r>
              <w:lastRenderedPageBreak/>
              <w:t xml:space="preserve">Appearance </w:t>
            </w:r>
            <w:r w:rsidR="005068CD">
              <w:t xml:space="preserve">encourages a definite vote for </w:t>
            </w:r>
            <w:r w:rsidR="005068CD">
              <w:lastRenderedPageBreak/>
              <w:t>this candidate</w:t>
            </w:r>
          </w:p>
          <w:p w14:paraId="46160713" w14:textId="129E253C" w:rsidR="00B83C50" w:rsidRDefault="00B83C50"/>
        </w:tc>
      </w:tr>
      <w:tr w:rsidR="00B83C50" w14:paraId="0A7FAC90" w14:textId="77777777">
        <w:tc>
          <w:tcPr>
            <w:tcW w:w="2214" w:type="dxa"/>
          </w:tcPr>
          <w:p w14:paraId="7907CD06" w14:textId="1ED7F88E" w:rsidR="00B83C50" w:rsidRDefault="00B86DC9">
            <w:r>
              <w:lastRenderedPageBreak/>
              <w:t>P</w:t>
            </w:r>
            <w:r w:rsidR="00B83C50">
              <w:t>latform information</w:t>
            </w:r>
          </w:p>
        </w:tc>
        <w:tc>
          <w:tcPr>
            <w:tcW w:w="2214" w:type="dxa"/>
          </w:tcPr>
          <w:p w14:paraId="3A74B38E" w14:textId="29554E20" w:rsidR="00B83C50" w:rsidRDefault="00B83C50" w:rsidP="00B86DC9">
            <w:r>
              <w:t>Incorrect information</w:t>
            </w:r>
            <w:r w:rsidR="00DC7EE5">
              <w:t>, and</w:t>
            </w:r>
            <w:r w:rsidR="00B86DC9">
              <w:t xml:space="preserve"> lacks persuasive elements.</w:t>
            </w:r>
          </w:p>
        </w:tc>
        <w:tc>
          <w:tcPr>
            <w:tcW w:w="2214" w:type="dxa"/>
          </w:tcPr>
          <w:p w14:paraId="21BAD493" w14:textId="7F452083" w:rsidR="00B83C50" w:rsidRDefault="00B83C50" w:rsidP="00DC7EE5">
            <w:r>
              <w:t>Correct information</w:t>
            </w:r>
            <w:r w:rsidR="00DC7EE5">
              <w:t>, yet lacks persuasive elements</w:t>
            </w:r>
          </w:p>
        </w:tc>
        <w:tc>
          <w:tcPr>
            <w:tcW w:w="2214" w:type="dxa"/>
          </w:tcPr>
          <w:p w14:paraId="36DE556B" w14:textId="5BB391EE" w:rsidR="00B83C50" w:rsidRDefault="00B83C50" w:rsidP="00FD24D7">
            <w:r>
              <w:t>In</w:t>
            </w:r>
            <w:r w:rsidR="00FD24D7">
              <w:t xml:space="preserve">sightful </w:t>
            </w:r>
            <w:r>
              <w:t xml:space="preserve">information </w:t>
            </w:r>
            <w:r w:rsidR="00FD24D7">
              <w:t xml:space="preserve">is </w:t>
            </w:r>
            <w:r>
              <w:t xml:space="preserve">convincing </w:t>
            </w:r>
            <w:r w:rsidR="00FD24D7">
              <w:t>and persuasive</w:t>
            </w:r>
          </w:p>
        </w:tc>
      </w:tr>
    </w:tbl>
    <w:p w14:paraId="5F6EC48E" w14:textId="77777777" w:rsidR="00DC7EE5" w:rsidRDefault="00DC7EE5"/>
    <w:sectPr w:rsidR="00DC7EE5" w:rsidSect="00322377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3685D"/>
    <w:multiLevelType w:val="hybridMultilevel"/>
    <w:tmpl w:val="143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50"/>
    <w:rsid w:val="00012B54"/>
    <w:rsid w:val="00065C65"/>
    <w:rsid w:val="000B3E11"/>
    <w:rsid w:val="0013510B"/>
    <w:rsid w:val="00267900"/>
    <w:rsid w:val="00287295"/>
    <w:rsid w:val="00322377"/>
    <w:rsid w:val="003D5796"/>
    <w:rsid w:val="0041165B"/>
    <w:rsid w:val="00445E34"/>
    <w:rsid w:val="004C55BE"/>
    <w:rsid w:val="005068CD"/>
    <w:rsid w:val="005619CE"/>
    <w:rsid w:val="00643D9C"/>
    <w:rsid w:val="00736F7D"/>
    <w:rsid w:val="00902BFA"/>
    <w:rsid w:val="009047F8"/>
    <w:rsid w:val="009C30AF"/>
    <w:rsid w:val="00A90127"/>
    <w:rsid w:val="00B83C50"/>
    <w:rsid w:val="00B86DC9"/>
    <w:rsid w:val="00D515D3"/>
    <w:rsid w:val="00D866F2"/>
    <w:rsid w:val="00DC7EE5"/>
    <w:rsid w:val="00E114A4"/>
    <w:rsid w:val="00E518EC"/>
    <w:rsid w:val="00F40A54"/>
    <w:rsid w:val="00F663C7"/>
    <w:rsid w:val="00F70FA1"/>
    <w:rsid w:val="00F7473A"/>
    <w:rsid w:val="00FD24D7"/>
    <w:rsid w:val="00FD7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D5B43"/>
  <w15:docId w15:val="{04E09121-8B8E-45E7-AEA5-6C8DBCB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C50"/>
    <w:rPr>
      <w:color w:val="0000FF" w:themeColor="hyperlink"/>
      <w:u w:val="single"/>
    </w:rPr>
  </w:style>
  <w:style w:type="table" w:styleId="TableGrid">
    <w:name w:val="Table Grid"/>
    <w:basedOn w:val="TableNormal"/>
    <w:rsid w:val="00B83C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02B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B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F7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McIntosh, Kyle</cp:lastModifiedBy>
  <cp:revision>2</cp:revision>
  <dcterms:created xsi:type="dcterms:W3CDTF">2018-10-09T16:14:00Z</dcterms:created>
  <dcterms:modified xsi:type="dcterms:W3CDTF">2018-10-09T16:14:00Z</dcterms:modified>
</cp:coreProperties>
</file>