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F1" w:rsidRPr="00B83C50" w:rsidRDefault="00EB26F1" w:rsidP="00EB26F1">
      <w:pPr>
        <w:jc w:val="center"/>
        <w:rPr>
          <w:b/>
          <w:sz w:val="32"/>
        </w:rPr>
      </w:pPr>
      <w:r>
        <w:rPr>
          <w:b/>
          <w:sz w:val="32"/>
        </w:rPr>
        <w:t>Social Studies 30</w:t>
      </w:r>
    </w:p>
    <w:p w:rsidR="00BE024D" w:rsidRDefault="00EB26F1">
      <w:r>
        <w:tab/>
      </w:r>
      <w:r>
        <w:tab/>
      </w:r>
      <w:r>
        <w:tab/>
      </w:r>
      <w:r>
        <w:tab/>
        <w:t xml:space="preserve">          Legalization of Marijuana</w:t>
      </w:r>
    </w:p>
    <w:p w:rsidR="00EB26F1" w:rsidRDefault="00EB26F1"/>
    <w:p w:rsidR="00EB26F1" w:rsidRDefault="00EB26F1">
      <w:r w:rsidRPr="00EB26F1">
        <w:rPr>
          <w:i/>
        </w:rPr>
        <w:t>Studying controversial issues is important in preparing students to participate responsibly in a democratic and pluralistic society. Such study provides opportunities to develop the ability to think clearly, to reason logically, to open</w:t>
      </w:r>
      <w:r w:rsidRPr="00EB26F1">
        <w:rPr>
          <w:i/>
        </w:rPr>
        <w:t xml:space="preserve"> </w:t>
      </w:r>
      <w:r w:rsidRPr="00EB26F1">
        <w:rPr>
          <w:i/>
        </w:rPr>
        <w:t>mindedly and respectfully examine different points of view and to make sound judgments</w:t>
      </w:r>
      <w:r>
        <w:t>.</w:t>
      </w:r>
      <w:r>
        <w:t xml:space="preserve"> (Program of Studies)</w:t>
      </w:r>
    </w:p>
    <w:p w:rsidR="00EB26F1" w:rsidRDefault="00EB26F1"/>
    <w:p w:rsidR="00EB26F1" w:rsidRDefault="00EB26F1">
      <w:r w:rsidRPr="00EB26F1">
        <w:rPr>
          <w:b/>
        </w:rPr>
        <w:t>Marijuana legalization is just a week away. It is nothing if not controversial: reasonable people may disagree on the concept of legalization or on the fine details of it. No matter your political stripe, everyone has a view on this, and Canadians are stakeholders in the issue</w:t>
      </w:r>
      <w:r>
        <w:t>.</w:t>
      </w:r>
    </w:p>
    <w:p w:rsidR="00EB26F1" w:rsidRDefault="00EB26F1"/>
    <w:p w:rsidR="00EB26F1" w:rsidRDefault="00EB26F1">
      <w:r>
        <w:t>3.5 analyze the extent to which the practices of political and economic systems reflect principles of liberalism</w:t>
      </w:r>
    </w:p>
    <w:p w:rsidR="00EB26F1" w:rsidRDefault="00EB26F1"/>
    <w:p w:rsidR="00EB26F1" w:rsidRDefault="00EB26F1">
      <w:r>
        <w:t>3.8 evaluate the extent to which governments should promote individual and collective rights</w:t>
      </w:r>
    </w:p>
    <w:p w:rsidR="00EB26F1" w:rsidRDefault="00EB26F1"/>
    <w:p w:rsidR="00EB26F1" w:rsidRDefault="00EB26F1">
      <w:r>
        <w:t>3.9 evaluate the extent to which the principles of liberalism are viable in the context of contemporary issues</w:t>
      </w:r>
    </w:p>
    <w:p w:rsidR="00EB26F1" w:rsidRDefault="00EB26F1"/>
    <w:p w:rsidR="00EB26F1" w:rsidRDefault="00EB26F1">
      <w:r>
        <w:t>4.6 analyze perspectives on the rights, roles and responsibilities of the individual in a democratic society</w:t>
      </w:r>
    </w:p>
    <w:p w:rsidR="00EB26F1" w:rsidRDefault="00EB26F1"/>
    <w:p w:rsidR="00EB26F1" w:rsidRDefault="00EB26F1">
      <w:r>
        <w:t>4.9 develop strategies to address local, national and global issues that demonstrate individual and collective leadership</w:t>
      </w:r>
    </w:p>
    <w:p w:rsidR="00EB26F1" w:rsidRDefault="00EB26F1"/>
    <w:p w:rsidR="00EB26F1" w:rsidRPr="00EB26F1" w:rsidRDefault="00EB26F1">
      <w:pPr>
        <w:rPr>
          <w:u w:val="single"/>
        </w:rPr>
      </w:pPr>
      <w:r w:rsidRPr="00EB26F1">
        <w:rPr>
          <w:u w:val="single"/>
        </w:rPr>
        <w:t>Task:</w:t>
      </w:r>
    </w:p>
    <w:p w:rsidR="00EB26F1" w:rsidRDefault="00EB26F1"/>
    <w:p w:rsidR="00EB26F1" w:rsidRDefault="00EB26F1">
      <w:r>
        <w:t xml:space="preserve">You are to create an issue summary on the legalization of marijuana. Your summary report must include the following components with </w:t>
      </w:r>
      <w:r w:rsidRPr="00EB26F1">
        <w:rPr>
          <w:u w:val="single"/>
        </w:rPr>
        <w:t>citations in Chicago/Turabian</w:t>
      </w:r>
      <w:r>
        <w:t xml:space="preserve"> style:</w:t>
      </w:r>
    </w:p>
    <w:p w:rsidR="00EB26F1" w:rsidRDefault="00EB26F1"/>
    <w:p w:rsidR="00EB26F1" w:rsidRDefault="00EB26F1" w:rsidP="00EB26F1">
      <w:pPr>
        <w:pStyle w:val="ListParagraph"/>
        <w:numPr>
          <w:ilvl w:val="0"/>
          <w:numId w:val="1"/>
        </w:numPr>
      </w:pPr>
      <w:r>
        <w:t>History of the prohibition of marijuana in Canada and the attempts made by Canadians to legalize the drug. Include the eight most significant events and justify their inclusion.</w:t>
      </w:r>
    </w:p>
    <w:p w:rsidR="00EB26F1" w:rsidRDefault="00EB26F1" w:rsidP="00EB26F1">
      <w:pPr>
        <w:pStyle w:val="ListParagraph"/>
        <w:numPr>
          <w:ilvl w:val="0"/>
          <w:numId w:val="1"/>
        </w:numPr>
      </w:pPr>
      <w:r>
        <w:t>A detailed description of the process of marijuana legalization in Canada, beginning with the governing party’s election platform (2015) and concluding with Royal Assent. Each step of a bill becoming law needs to be addressed.</w:t>
      </w:r>
    </w:p>
    <w:p w:rsidR="00403C1E" w:rsidRDefault="00403C1E" w:rsidP="00EB26F1">
      <w:pPr>
        <w:pStyle w:val="ListParagraph"/>
        <w:numPr>
          <w:ilvl w:val="0"/>
          <w:numId w:val="1"/>
        </w:numPr>
      </w:pPr>
      <w:r>
        <w:t>Identify which values and beliefs are most at odds with respect to marijuana legalization. In other words: what loyalties are contending? Why is this a controversial issue? This section should be brief.</w:t>
      </w:r>
      <w:bookmarkStart w:id="0" w:name="_GoBack"/>
      <w:bookmarkEnd w:id="0"/>
    </w:p>
    <w:p w:rsidR="00EB26F1" w:rsidRDefault="00EB26F1" w:rsidP="00EB26F1">
      <w:pPr>
        <w:pStyle w:val="ListParagraph"/>
        <w:numPr>
          <w:ilvl w:val="0"/>
          <w:numId w:val="1"/>
        </w:numPr>
      </w:pPr>
      <w:r>
        <w:t xml:space="preserve">Elements of legalization that remain controversial need to be detailed – a </w:t>
      </w:r>
      <w:r w:rsidRPr="003F0854">
        <w:rPr>
          <w:u w:val="single"/>
        </w:rPr>
        <w:t>minimum</w:t>
      </w:r>
      <w:r>
        <w:t xml:space="preserve"> of three – and can include a range of topics such as:</w:t>
      </w:r>
    </w:p>
    <w:p w:rsidR="00EB26F1" w:rsidRDefault="00EB26F1" w:rsidP="00EB26F1">
      <w:pPr>
        <w:pStyle w:val="ListParagraph"/>
        <w:numPr>
          <w:ilvl w:val="1"/>
          <w:numId w:val="1"/>
        </w:numPr>
      </w:pPr>
      <w:r>
        <w:t>Road side testing</w:t>
      </w:r>
    </w:p>
    <w:p w:rsidR="00EB26F1" w:rsidRDefault="00EB26F1" w:rsidP="00EB26F1">
      <w:pPr>
        <w:pStyle w:val="ListParagraph"/>
        <w:numPr>
          <w:ilvl w:val="1"/>
          <w:numId w:val="1"/>
        </w:numPr>
      </w:pPr>
      <w:r>
        <w:t>Effects on youth (age is 18/19)</w:t>
      </w:r>
    </w:p>
    <w:p w:rsidR="00EB26F1" w:rsidRDefault="003F0854" w:rsidP="00EB26F1">
      <w:pPr>
        <w:pStyle w:val="ListParagraph"/>
        <w:numPr>
          <w:ilvl w:val="1"/>
          <w:numId w:val="1"/>
        </w:numPr>
      </w:pPr>
      <w:r>
        <w:lastRenderedPageBreak/>
        <w:t>Banning of substance use by employers (Army), landlords, etc</w:t>
      </w:r>
    </w:p>
    <w:p w:rsidR="003F0854" w:rsidRDefault="003F0854" w:rsidP="00EB26F1">
      <w:pPr>
        <w:pStyle w:val="ListParagraph"/>
        <w:numPr>
          <w:ilvl w:val="1"/>
          <w:numId w:val="1"/>
        </w:numPr>
      </w:pPr>
      <w:r>
        <w:t>Impact on underground economy/black market (if any)</w:t>
      </w:r>
    </w:p>
    <w:p w:rsidR="003F0854" w:rsidRDefault="003F0854" w:rsidP="00EB26F1">
      <w:pPr>
        <w:pStyle w:val="ListParagraph"/>
        <w:numPr>
          <w:ilvl w:val="1"/>
          <w:numId w:val="1"/>
        </w:numPr>
      </w:pPr>
      <w:r>
        <w:t>Where the tax revenue should go (health? Addictions treatment? General revenue?)</w:t>
      </w:r>
    </w:p>
    <w:p w:rsidR="003F0854" w:rsidRDefault="003F0854" w:rsidP="00EB26F1">
      <w:pPr>
        <w:pStyle w:val="ListParagraph"/>
        <w:numPr>
          <w:ilvl w:val="1"/>
          <w:numId w:val="1"/>
        </w:numPr>
      </w:pPr>
      <w:r>
        <w:t>Power/potency of the drug compared to the past</w:t>
      </w:r>
    </w:p>
    <w:p w:rsidR="003F0854" w:rsidRDefault="003F0854" w:rsidP="00EB26F1">
      <w:pPr>
        <w:pStyle w:val="ListParagraph"/>
        <w:numPr>
          <w:ilvl w:val="1"/>
          <w:numId w:val="1"/>
        </w:numPr>
      </w:pPr>
      <w:r>
        <w:t xml:space="preserve">Giving </w:t>
      </w:r>
      <w:r w:rsidRPr="003F0854">
        <w:rPr>
          <w:b/>
        </w:rPr>
        <w:t>clemency</w:t>
      </w:r>
      <w:r>
        <w:t xml:space="preserve"> to those with past convictions</w:t>
      </w:r>
    </w:p>
    <w:p w:rsidR="003F0854" w:rsidRDefault="003F0854" w:rsidP="00EB26F1">
      <w:pPr>
        <w:pStyle w:val="ListParagraph"/>
        <w:numPr>
          <w:ilvl w:val="1"/>
          <w:numId w:val="1"/>
        </w:numPr>
      </w:pPr>
      <w:r>
        <w:t>Gateway effect – will this lead to other drug addictions?</w:t>
      </w:r>
    </w:p>
    <w:p w:rsidR="003F0854" w:rsidRDefault="003F0854" w:rsidP="00EB26F1">
      <w:pPr>
        <w:pStyle w:val="ListParagraph"/>
        <w:numPr>
          <w:ilvl w:val="1"/>
          <w:numId w:val="1"/>
        </w:numPr>
      </w:pPr>
      <w:r>
        <w:t>Public vs private stores</w:t>
      </w:r>
    </w:p>
    <w:p w:rsidR="003F0854" w:rsidRDefault="003F0854" w:rsidP="00EB26F1">
      <w:pPr>
        <w:pStyle w:val="ListParagraph"/>
        <w:numPr>
          <w:ilvl w:val="1"/>
          <w:numId w:val="1"/>
        </w:numPr>
      </w:pPr>
      <w:r>
        <w:t>Border crossing and relationship with the United States</w:t>
      </w:r>
    </w:p>
    <w:p w:rsidR="003F0854" w:rsidRDefault="003F0854" w:rsidP="003F0854">
      <w:pPr>
        <w:pStyle w:val="ListParagraph"/>
        <w:numPr>
          <w:ilvl w:val="0"/>
          <w:numId w:val="1"/>
        </w:numPr>
      </w:pPr>
      <w:r>
        <w:t>Prepare a pros/cons list of legal marijuana. Consider your opinion, media information, information provided by the Government of Canada, and beyond. You will be preparing to answer the following resolution based on a randomly assigned stance in debate format on October 17:</w:t>
      </w:r>
    </w:p>
    <w:p w:rsidR="003F0854" w:rsidRDefault="003F0854" w:rsidP="003F0854">
      <w:pPr>
        <w:pStyle w:val="ListParagraph"/>
      </w:pPr>
    </w:p>
    <w:p w:rsidR="003F0854" w:rsidRDefault="003F0854" w:rsidP="003F0854">
      <w:pPr>
        <w:ind w:left="2160"/>
        <w:rPr>
          <w:rFonts w:ascii="Segoe UI" w:hAnsi="Segoe UI" w:cs="Segoe UI"/>
          <w:color w:val="52534E"/>
          <w:shd w:val="clear" w:color="auto" w:fill="FFFFFF"/>
        </w:rPr>
      </w:pPr>
      <w:r>
        <w:rPr>
          <w:rFonts w:ascii="Segoe UI" w:hAnsi="Segoe UI" w:cs="Segoe UI"/>
          <w:color w:val="52534E"/>
          <w:shd w:val="clear" w:color="auto" w:fill="FFFFFF"/>
        </w:rPr>
        <w:t>Be it resolved that marijuana should be legal in Canada</w:t>
      </w:r>
      <w:r>
        <w:rPr>
          <w:rFonts w:ascii="Segoe UI" w:hAnsi="Segoe UI" w:cs="Segoe UI"/>
          <w:color w:val="52534E"/>
          <w:shd w:val="clear" w:color="auto" w:fill="FFFFFF"/>
        </w:rPr>
        <w:t>.</w:t>
      </w:r>
    </w:p>
    <w:p w:rsidR="003F0854" w:rsidRDefault="003F0854" w:rsidP="003F0854">
      <w:pPr>
        <w:ind w:left="2160"/>
        <w:rPr>
          <w:rFonts w:ascii="Segoe UI" w:hAnsi="Segoe UI" w:cs="Segoe UI"/>
          <w:color w:val="52534E"/>
          <w:shd w:val="clear" w:color="auto" w:fill="FFFFFF"/>
        </w:rPr>
      </w:pPr>
    </w:p>
    <w:p w:rsidR="003F0854" w:rsidRDefault="003F0854" w:rsidP="003F0854">
      <w:pPr>
        <w:pStyle w:val="ListParagraph"/>
        <w:numPr>
          <w:ilvl w:val="0"/>
          <w:numId w:val="1"/>
        </w:numPr>
      </w:pPr>
      <w:r>
        <w:t xml:space="preserve">Write a letter to your MP, The Honourable Kevin Sorenson, outlining your personal stance on the legalization of marijuana and providing relevant facts. </w:t>
      </w:r>
      <w:r w:rsidR="00386CCE">
        <w:t>Mailing address:</w:t>
      </w:r>
    </w:p>
    <w:p w:rsidR="00386CCE" w:rsidRDefault="00386CCE" w:rsidP="00386CCE">
      <w:r>
        <w:t xml:space="preserve"> </w:t>
      </w:r>
      <w:r>
        <w:tab/>
      </w:r>
      <w:r>
        <w:tab/>
      </w:r>
      <w:r>
        <w:tab/>
      </w:r>
    </w:p>
    <w:p w:rsidR="00386CCE" w:rsidRPr="00386CCE" w:rsidRDefault="00386CCE" w:rsidP="00386CCE">
      <w:pPr>
        <w:ind w:left="1440" w:firstLine="720"/>
        <w:rPr>
          <w:color w:val="767171" w:themeColor="background2" w:themeShade="80"/>
        </w:rPr>
      </w:pPr>
      <w:r w:rsidRPr="00386CCE">
        <w:rPr>
          <w:color w:val="767171" w:themeColor="background2" w:themeShade="80"/>
        </w:rPr>
        <w:t xml:space="preserve">4945 - 50th Street </w:t>
      </w:r>
    </w:p>
    <w:p w:rsidR="00386CCE" w:rsidRPr="00386CCE" w:rsidRDefault="00386CCE" w:rsidP="00386CCE">
      <w:pPr>
        <w:ind w:left="1440" w:firstLine="720"/>
        <w:rPr>
          <w:color w:val="767171" w:themeColor="background2" w:themeShade="80"/>
        </w:rPr>
      </w:pPr>
      <w:r w:rsidRPr="00386CCE">
        <w:rPr>
          <w:color w:val="767171" w:themeColor="background2" w:themeShade="80"/>
        </w:rPr>
        <w:t>Camrose, Alberta</w:t>
      </w:r>
    </w:p>
    <w:p w:rsidR="00386CCE" w:rsidRPr="00386CCE" w:rsidRDefault="00386CCE" w:rsidP="00386CCE">
      <w:pPr>
        <w:ind w:left="1440" w:firstLine="720"/>
        <w:rPr>
          <w:color w:val="767171" w:themeColor="background2" w:themeShade="80"/>
        </w:rPr>
      </w:pPr>
      <w:r w:rsidRPr="00386CCE">
        <w:rPr>
          <w:color w:val="767171" w:themeColor="background2" w:themeShade="80"/>
        </w:rPr>
        <w:t>T4V 1P9</w:t>
      </w:r>
    </w:p>
    <w:p w:rsidR="00EB26F1" w:rsidRDefault="00EB26F1"/>
    <w:p w:rsidR="00EB26F1" w:rsidRDefault="00386CCE" w:rsidP="00386CCE">
      <w:pPr>
        <w:ind w:left="720"/>
      </w:pPr>
      <w:r>
        <w:t>The letter will be submitted to me for persuasive communication skills evaluation and then sent to the MP. Letters to MPs do not require postage.</w:t>
      </w:r>
    </w:p>
    <w:p w:rsidR="00386CCE" w:rsidRDefault="00386CCE"/>
    <w:p w:rsidR="00386CCE" w:rsidRDefault="00386CCE"/>
    <w:sectPr w:rsidR="00386C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F1" w:rsidRDefault="00EB26F1" w:rsidP="00EB26F1">
      <w:r>
        <w:separator/>
      </w:r>
    </w:p>
  </w:endnote>
  <w:endnote w:type="continuationSeparator" w:id="0">
    <w:p w:rsidR="00EB26F1" w:rsidRDefault="00EB26F1" w:rsidP="00EB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F1" w:rsidRDefault="00EB26F1" w:rsidP="00EB26F1">
      <w:r>
        <w:separator/>
      </w:r>
    </w:p>
  </w:footnote>
  <w:footnote w:type="continuationSeparator" w:id="0">
    <w:p w:rsidR="00EB26F1" w:rsidRDefault="00EB26F1" w:rsidP="00EB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F1" w:rsidRDefault="00EB26F1">
    <w:pPr>
      <w:pStyle w:val="Header"/>
    </w:pPr>
    <w:r>
      <w:t>October 2018</w:t>
    </w:r>
    <w:r>
      <w:tab/>
    </w:r>
    <w:r>
      <w:tab/>
      <w:t>Mr. Kyle McIntosh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7B29"/>
    <w:multiLevelType w:val="hybridMultilevel"/>
    <w:tmpl w:val="B7EE9C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F1"/>
    <w:rsid w:val="00386CCE"/>
    <w:rsid w:val="003F0854"/>
    <w:rsid w:val="00403C1E"/>
    <w:rsid w:val="00BE024D"/>
    <w:rsid w:val="00E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CCCB1-0858-4504-8C3B-9819403A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F1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F1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EB2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F1"/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Kyle</dc:creator>
  <cp:keywords/>
  <dc:description/>
  <cp:lastModifiedBy>McIntosh, Kyle</cp:lastModifiedBy>
  <cp:revision>2</cp:revision>
  <dcterms:created xsi:type="dcterms:W3CDTF">2018-10-10T15:40:00Z</dcterms:created>
  <dcterms:modified xsi:type="dcterms:W3CDTF">2018-10-10T16:11:00Z</dcterms:modified>
</cp:coreProperties>
</file>