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5F3D4" w14:textId="1C618DA9" w:rsidR="00451900" w:rsidRPr="001F0E41" w:rsidRDefault="004C3905">
      <w:pPr>
        <w:rPr>
          <w:rFonts w:ascii="Jester" w:hAnsi="Jester"/>
          <w:b/>
          <w:sz w:val="36"/>
        </w:rPr>
      </w:pPr>
      <w:r>
        <w:rPr>
          <w:rFonts w:ascii="Arial" w:hAnsi="Arial" w:cs="Arial"/>
          <w:noProof/>
          <w:sz w:val="20"/>
          <w:szCs w:val="20"/>
          <w:lang w:eastAsia="en-CA"/>
        </w:rPr>
        <w:drawing>
          <wp:anchor distT="0" distB="0" distL="114300" distR="114300" simplePos="0" relativeHeight="251659264" behindDoc="1" locked="0" layoutInCell="1" allowOverlap="1" wp14:anchorId="2A2C5860" wp14:editId="63692D92">
            <wp:simplePos x="0" y="0"/>
            <wp:positionH relativeFrom="column">
              <wp:posOffset>-371475</wp:posOffset>
            </wp:positionH>
            <wp:positionV relativeFrom="paragraph">
              <wp:posOffset>345440</wp:posOffset>
            </wp:positionV>
            <wp:extent cx="1905000" cy="2223770"/>
            <wp:effectExtent l="457200" t="342900" r="457200" b="347980"/>
            <wp:wrapTight wrapText="bothSides">
              <wp:wrapPolygon edited="1">
                <wp:start x="15617" y="2478"/>
                <wp:lineTo x="14832" y="1820"/>
                <wp:lineTo x="12787" y="1109"/>
                <wp:lineTo x="10598" y="770"/>
                <wp:lineTo x="8641" y="-224"/>
                <wp:lineTo x="4124" y="-2758"/>
                <wp:lineTo x="2230" y="-282"/>
                <wp:lineTo x="785" y="-1093"/>
                <wp:lineTo x="-1109" y="1384"/>
                <wp:lineTo x="-205" y="1891"/>
                <wp:lineTo x="-2098" y="4368"/>
                <wp:lineTo x="-291" y="5382"/>
                <wp:lineTo x="-2185" y="7858"/>
                <wp:lineTo x="-378" y="8872"/>
                <wp:lineTo x="-2271" y="11349"/>
                <wp:lineTo x="-283" y="12464"/>
                <wp:lineTo x="-2177" y="14941"/>
                <wp:lineTo x="-370" y="15954"/>
                <wp:lineTo x="313" y="18436"/>
                <wp:lineTo x="3223" y="18850"/>
                <wp:lineTo x="6662" y="18232"/>
                <wp:lineTo x="12023" y="18144"/>
                <wp:lineTo x="17227" y="19297"/>
                <wp:lineTo x="21100" y="18260"/>
                <wp:lineTo x="19520" y="3453"/>
                <wp:lineTo x="15617" y="2478"/>
              </wp:wrapPolygon>
            </wp:wrapTight>
            <wp:docPr id="4" name="il_fi" descr="http://www.canadainternational.gc.ca/los_angeles/assets/images/1812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nadainternational.gc.ca/los_angeles/assets/images/1812_Logo_Large.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rot="19606883">
                      <a:off x="0" y="0"/>
                      <a:ext cx="1905000" cy="222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611DC">
        <w:rPr>
          <w:rFonts w:ascii="Jester" w:hAnsi="Jester"/>
          <w:b/>
          <w:sz w:val="36"/>
        </w:rPr>
        <w:t>Becoming Canada</w:t>
      </w:r>
      <w:r w:rsidR="00E84D52" w:rsidRPr="001F0E41">
        <w:rPr>
          <w:rFonts w:ascii="Jester" w:hAnsi="Jester"/>
          <w:b/>
          <w:sz w:val="36"/>
        </w:rPr>
        <w:t xml:space="preserve"> </w:t>
      </w:r>
      <w:r w:rsidR="00431E49">
        <w:rPr>
          <w:rFonts w:ascii="Jester" w:hAnsi="Jester"/>
          <w:b/>
          <w:sz w:val="36"/>
        </w:rPr>
        <w:t>–</w:t>
      </w:r>
      <w:r w:rsidR="007C1630">
        <w:rPr>
          <w:rFonts w:ascii="Jester" w:hAnsi="Jester"/>
          <w:b/>
          <w:sz w:val="36"/>
        </w:rPr>
        <w:t xml:space="preserve"> </w:t>
      </w:r>
      <w:r w:rsidR="00431E49">
        <w:rPr>
          <w:rFonts w:ascii="Jester" w:hAnsi="Jester"/>
          <w:b/>
          <w:sz w:val="36"/>
        </w:rPr>
        <w:t>Ch</w:t>
      </w:r>
      <w:r>
        <w:rPr>
          <w:rFonts w:ascii="Jester" w:hAnsi="Jester"/>
          <w:b/>
          <w:sz w:val="36"/>
        </w:rPr>
        <w:t xml:space="preserve"> 6: War of 1812 </w:t>
      </w:r>
      <w:r w:rsidR="00E84D52" w:rsidRPr="001F0E41">
        <w:rPr>
          <w:rFonts w:ascii="Jester" w:hAnsi="Jester"/>
          <w:b/>
          <w:sz w:val="36"/>
        </w:rPr>
        <w:t xml:space="preserve">Poster </w:t>
      </w:r>
      <w:r w:rsidR="007C1630">
        <w:rPr>
          <w:rFonts w:ascii="Jester" w:hAnsi="Jester"/>
          <w:b/>
          <w:sz w:val="36"/>
        </w:rPr>
        <w:t>Project</w:t>
      </w:r>
    </w:p>
    <w:p w14:paraId="6FE7E46E" w14:textId="071FE591" w:rsidR="00E84D52" w:rsidRPr="001F0E41" w:rsidRDefault="00ED07C3">
      <w:pPr>
        <w:rPr>
          <w:rFonts w:ascii="Jester" w:hAnsi="Jester"/>
          <w:sz w:val="28"/>
        </w:rPr>
      </w:pPr>
      <w:r>
        <w:rPr>
          <w:rFonts w:ascii="Jester" w:hAnsi="Jester"/>
          <w:sz w:val="28"/>
        </w:rPr>
        <w:t>In 2012 we</w:t>
      </w:r>
      <w:r w:rsidR="00E84D52" w:rsidRPr="001F0E41">
        <w:rPr>
          <w:rFonts w:ascii="Jester" w:hAnsi="Jester"/>
          <w:sz w:val="28"/>
        </w:rPr>
        <w:t xml:space="preserve"> celebrated the 200</w:t>
      </w:r>
      <w:r w:rsidR="00E84D52" w:rsidRPr="001F0E41">
        <w:rPr>
          <w:rFonts w:ascii="Jester" w:hAnsi="Jester"/>
          <w:sz w:val="28"/>
          <w:vertAlign w:val="superscript"/>
        </w:rPr>
        <w:t>th</w:t>
      </w:r>
      <w:r w:rsidR="00E84D52" w:rsidRPr="001F0E41">
        <w:rPr>
          <w:rFonts w:ascii="Jester" w:hAnsi="Jester"/>
          <w:sz w:val="28"/>
        </w:rPr>
        <w:t xml:space="preserve"> anniversary of the War of 1812, an important chapter in our country’s history. In Upper and Lower Canada (Ontario and Quebec), the British with the help of the First Nations allies and Canadi</w:t>
      </w:r>
      <w:r w:rsidR="001F0E41">
        <w:rPr>
          <w:rFonts w:ascii="Jester" w:hAnsi="Jester"/>
          <w:sz w:val="28"/>
        </w:rPr>
        <w:t>a</w:t>
      </w:r>
      <w:r w:rsidR="00E84D52" w:rsidRPr="001F0E41">
        <w:rPr>
          <w:rFonts w:ascii="Jester" w:hAnsi="Jester"/>
          <w:sz w:val="28"/>
        </w:rPr>
        <w:t xml:space="preserve">ns, succeeded in protecting their territory </w:t>
      </w:r>
      <w:r w:rsidR="00E66C2D" w:rsidRPr="001F0E41">
        <w:rPr>
          <w:rFonts w:ascii="Jester" w:hAnsi="Jester"/>
          <w:sz w:val="28"/>
        </w:rPr>
        <w:t>against</w:t>
      </w:r>
      <w:r w:rsidR="00E84D52" w:rsidRPr="001F0E41">
        <w:rPr>
          <w:rFonts w:ascii="Jester" w:hAnsi="Jester"/>
          <w:sz w:val="28"/>
        </w:rPr>
        <w:t xml:space="preserve"> the American Invasion. These historic events led to the establishment of our country and 200 years of peace between Canada and the United States. </w:t>
      </w:r>
    </w:p>
    <w:p w14:paraId="689F4918" w14:textId="77777777" w:rsidR="004C3905" w:rsidRPr="004C3905" w:rsidRDefault="00A00EA1">
      <w:pPr>
        <w:rPr>
          <w:rFonts w:ascii="Jester" w:hAnsi="Jester"/>
          <w:sz w:val="32"/>
          <w:szCs w:val="32"/>
        </w:rPr>
      </w:pPr>
      <w:r w:rsidRPr="004C3905">
        <w:rPr>
          <w:rFonts w:ascii="Jester" w:hAnsi="Jester"/>
          <w:b/>
          <w:sz w:val="32"/>
          <w:szCs w:val="32"/>
        </w:rPr>
        <w:t>Draw a poster that tells the important stories of our past</w:t>
      </w:r>
      <w:r w:rsidRPr="004C3905">
        <w:rPr>
          <w:rFonts w:ascii="Jester" w:hAnsi="Jester"/>
          <w:sz w:val="32"/>
          <w:szCs w:val="32"/>
        </w:rPr>
        <w:t>.</w:t>
      </w:r>
    </w:p>
    <w:p w14:paraId="17E5A4A3" w14:textId="3291B6FD" w:rsidR="004C3905" w:rsidRPr="004C3905" w:rsidRDefault="00A00EA1" w:rsidP="004C3905">
      <w:pPr>
        <w:pStyle w:val="ListParagraph"/>
        <w:numPr>
          <w:ilvl w:val="0"/>
          <w:numId w:val="2"/>
        </w:numPr>
        <w:rPr>
          <w:rFonts w:ascii="Jester" w:hAnsi="Jester"/>
          <w:sz w:val="28"/>
        </w:rPr>
      </w:pPr>
      <w:r w:rsidRPr="004C3905">
        <w:rPr>
          <w:rFonts w:ascii="Jester" w:hAnsi="Jester"/>
          <w:sz w:val="28"/>
        </w:rPr>
        <w:t xml:space="preserve">Illustrate how those stories shaped the Canada of today. </w:t>
      </w:r>
    </w:p>
    <w:p w14:paraId="27F30BDD" w14:textId="77777777" w:rsidR="004C3905" w:rsidRPr="004C3905" w:rsidRDefault="00E84D52" w:rsidP="004C3905">
      <w:pPr>
        <w:pStyle w:val="ListParagraph"/>
        <w:numPr>
          <w:ilvl w:val="0"/>
          <w:numId w:val="2"/>
        </w:numPr>
        <w:rPr>
          <w:rFonts w:ascii="Jester" w:hAnsi="Jester"/>
          <w:sz w:val="28"/>
        </w:rPr>
      </w:pPr>
      <w:r w:rsidRPr="004C3905">
        <w:rPr>
          <w:rFonts w:ascii="Jester" w:hAnsi="Jester"/>
          <w:sz w:val="28"/>
        </w:rPr>
        <w:t xml:space="preserve">Celebrate the significant people, important sites and history of Canada in your work of art. </w:t>
      </w:r>
    </w:p>
    <w:p w14:paraId="2E3336B0" w14:textId="5FE9D090" w:rsidR="00E84D52" w:rsidRPr="004C3905" w:rsidRDefault="00E84D52" w:rsidP="004C3905">
      <w:pPr>
        <w:pStyle w:val="ListParagraph"/>
        <w:numPr>
          <w:ilvl w:val="0"/>
          <w:numId w:val="2"/>
        </w:numPr>
        <w:rPr>
          <w:rFonts w:ascii="Jester" w:hAnsi="Jester"/>
          <w:sz w:val="28"/>
        </w:rPr>
      </w:pPr>
      <w:r w:rsidRPr="004C3905">
        <w:rPr>
          <w:rFonts w:ascii="Jester" w:hAnsi="Jester"/>
          <w:sz w:val="28"/>
        </w:rPr>
        <w:t>Explore and show the wealth of our heritage by including scenes from daily life: music, dance, architecture, fashion</w:t>
      </w:r>
      <w:r w:rsidR="00E66C2D" w:rsidRPr="004C3905">
        <w:rPr>
          <w:rFonts w:ascii="Jester" w:hAnsi="Jester"/>
          <w:sz w:val="28"/>
        </w:rPr>
        <w:t xml:space="preserve"> traditions of the period.</w:t>
      </w:r>
    </w:p>
    <w:p w14:paraId="2F99E649" w14:textId="13A67784" w:rsidR="004C3905" w:rsidRDefault="00A00EA1" w:rsidP="004C3905">
      <w:pPr>
        <w:pStyle w:val="ListParagraph"/>
        <w:numPr>
          <w:ilvl w:val="0"/>
          <w:numId w:val="2"/>
        </w:numPr>
        <w:rPr>
          <w:rFonts w:ascii="Jester" w:hAnsi="Jester"/>
          <w:sz w:val="28"/>
        </w:rPr>
      </w:pPr>
      <w:r w:rsidRPr="004C3905">
        <w:rPr>
          <w:rFonts w:ascii="Jester" w:hAnsi="Jester"/>
          <w:sz w:val="28"/>
        </w:rPr>
        <w:t xml:space="preserve">Combine your imagination and talents to draw a poster that highlights the theme. </w:t>
      </w:r>
      <w:r w:rsidR="00E66C2D" w:rsidRPr="004C3905">
        <w:rPr>
          <w:rFonts w:ascii="Jester" w:hAnsi="Jester"/>
          <w:sz w:val="28"/>
        </w:rPr>
        <w:t xml:space="preserve">Your artwork will be completed on </w:t>
      </w:r>
      <w:r w:rsidR="00ED07C3">
        <w:rPr>
          <w:rFonts w:ascii="Jester" w:hAnsi="Jester"/>
          <w:sz w:val="28"/>
        </w:rPr>
        <w:t>standard paper</w:t>
      </w:r>
      <w:r w:rsidR="00E66C2D" w:rsidRPr="004C3905">
        <w:rPr>
          <w:rFonts w:ascii="Jester" w:hAnsi="Jester"/>
          <w:sz w:val="28"/>
        </w:rPr>
        <w:t>.</w:t>
      </w:r>
      <w:r w:rsidRPr="004C3905">
        <w:rPr>
          <w:rFonts w:ascii="Jester" w:hAnsi="Jester"/>
          <w:sz w:val="28"/>
        </w:rPr>
        <w:t xml:space="preserve"> </w:t>
      </w:r>
    </w:p>
    <w:p w14:paraId="7DC5D8F9" w14:textId="06B164E9" w:rsidR="00E66C2D" w:rsidRDefault="00A00EA1" w:rsidP="004C3905">
      <w:pPr>
        <w:pStyle w:val="ListParagraph"/>
        <w:numPr>
          <w:ilvl w:val="0"/>
          <w:numId w:val="2"/>
        </w:numPr>
        <w:rPr>
          <w:rFonts w:ascii="Jester" w:hAnsi="Jester"/>
          <w:sz w:val="28"/>
        </w:rPr>
      </w:pPr>
      <w:r w:rsidRPr="004C3905">
        <w:rPr>
          <w:rFonts w:ascii="Jester" w:hAnsi="Jester"/>
          <w:sz w:val="28"/>
        </w:rPr>
        <w:t>All artworks must be original designs that have been created by the student.</w:t>
      </w:r>
    </w:p>
    <w:p w14:paraId="5E78E71B" w14:textId="77777777" w:rsidR="004C3905" w:rsidRPr="004C3905" w:rsidRDefault="004C3905" w:rsidP="004C3905">
      <w:pPr>
        <w:pStyle w:val="ListParagraph"/>
        <w:rPr>
          <w:rFonts w:ascii="Jester" w:hAnsi="Jester"/>
          <w:sz w:val="28"/>
        </w:rPr>
      </w:pPr>
    </w:p>
    <w:p w14:paraId="2A21BCE6" w14:textId="32563265" w:rsidR="00A00EA1" w:rsidRDefault="00A00EA1" w:rsidP="001F0E41">
      <w:pPr>
        <w:pStyle w:val="ListParagraph"/>
        <w:numPr>
          <w:ilvl w:val="0"/>
          <w:numId w:val="1"/>
        </w:numPr>
        <w:rPr>
          <w:rFonts w:ascii="Jester" w:hAnsi="Jester"/>
          <w:sz w:val="28"/>
        </w:rPr>
      </w:pPr>
      <w:r w:rsidRPr="001F0E41">
        <w:rPr>
          <w:rFonts w:ascii="Jester" w:hAnsi="Jester"/>
          <w:b/>
          <w:sz w:val="28"/>
        </w:rPr>
        <w:t>Theme</w:t>
      </w:r>
      <w:r w:rsidRPr="001F0E41">
        <w:rPr>
          <w:rFonts w:ascii="Jester" w:hAnsi="Jester"/>
          <w:sz w:val="28"/>
        </w:rPr>
        <w:t xml:space="preserve"> – Artwork must reflect the theme of </w:t>
      </w:r>
      <w:r w:rsidRPr="00ED07C3">
        <w:rPr>
          <w:rFonts w:ascii="Jester" w:hAnsi="Jester"/>
          <w:b/>
          <w:sz w:val="28"/>
        </w:rPr>
        <w:t>War and Peace – The Fight for Canada</w:t>
      </w:r>
      <w:r w:rsidRPr="001F0E41">
        <w:rPr>
          <w:rFonts w:ascii="Jester" w:hAnsi="Jester"/>
          <w:sz w:val="28"/>
        </w:rPr>
        <w:t xml:space="preserve">. </w:t>
      </w:r>
      <w:r w:rsidRPr="00ED07C3">
        <w:rPr>
          <w:rFonts w:ascii="Jester" w:hAnsi="Jester"/>
          <w:i/>
          <w:sz w:val="28"/>
        </w:rPr>
        <w:t xml:space="preserve">Think about how the British, American, and Canadian soldiers and their First Nations allies would have been dressed at the time. </w:t>
      </w:r>
      <w:r w:rsidR="00ED07C3" w:rsidRPr="00ED07C3">
        <w:rPr>
          <w:rFonts w:ascii="Jester" w:hAnsi="Jester"/>
          <w:i/>
          <w:sz w:val="28"/>
        </w:rPr>
        <w:t>You may choose any event from the War of 1812</w:t>
      </w:r>
      <w:r w:rsidR="00ED07C3">
        <w:rPr>
          <w:rFonts w:ascii="Jester" w:hAnsi="Jester"/>
          <w:sz w:val="28"/>
        </w:rPr>
        <w:t>. Consider the 5W + H!</w:t>
      </w:r>
      <w:bookmarkStart w:id="0" w:name="_GoBack"/>
      <w:bookmarkEnd w:id="0"/>
    </w:p>
    <w:p w14:paraId="3B3DBC49" w14:textId="77777777" w:rsidR="004C3905" w:rsidRPr="001F0E41" w:rsidRDefault="004C3905" w:rsidP="004C3905">
      <w:pPr>
        <w:pStyle w:val="ListParagraph"/>
        <w:rPr>
          <w:rFonts w:ascii="Jester" w:hAnsi="Jester"/>
          <w:sz w:val="28"/>
        </w:rPr>
      </w:pPr>
    </w:p>
    <w:p w14:paraId="6B588185" w14:textId="4A6D2066" w:rsidR="00A00EA1" w:rsidRDefault="00431E49" w:rsidP="001F0E41">
      <w:pPr>
        <w:pStyle w:val="ListParagraph"/>
        <w:numPr>
          <w:ilvl w:val="0"/>
          <w:numId w:val="1"/>
        </w:numPr>
        <w:rPr>
          <w:rFonts w:ascii="Jester" w:hAnsi="Jester"/>
          <w:sz w:val="28"/>
        </w:rPr>
      </w:pPr>
      <w:r>
        <w:rPr>
          <w:rFonts w:ascii="Arial" w:hAnsi="Arial" w:cs="Arial"/>
          <w:noProof/>
          <w:sz w:val="20"/>
          <w:szCs w:val="20"/>
          <w:lang w:eastAsia="en-CA"/>
        </w:rPr>
        <w:drawing>
          <wp:anchor distT="0" distB="0" distL="114300" distR="114300" simplePos="0" relativeHeight="251660288" behindDoc="0" locked="0" layoutInCell="1" allowOverlap="1" wp14:anchorId="7EA1BA76" wp14:editId="1D7B481E">
            <wp:simplePos x="0" y="0"/>
            <wp:positionH relativeFrom="column">
              <wp:posOffset>5252720</wp:posOffset>
            </wp:positionH>
            <wp:positionV relativeFrom="paragraph">
              <wp:posOffset>1176020</wp:posOffset>
            </wp:positionV>
            <wp:extent cx="1461770" cy="1562100"/>
            <wp:effectExtent l="19050" t="0" r="0" b="0"/>
            <wp:wrapNone/>
            <wp:docPr id="2" name="il_fi" descr="http://www.ippbooks.com/store/images/T/--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ppbooks.com/store/images/T/--7881.jpg"/>
                    <pic:cNvPicPr>
                      <a:picLocks noChangeAspect="1" noChangeArrowheads="1"/>
                    </pic:cNvPicPr>
                  </pic:nvPicPr>
                  <pic:blipFill>
                    <a:blip r:embed="rId9">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rot="19665452">
                      <a:off x="0" y="0"/>
                      <a:ext cx="146177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630">
        <w:rPr>
          <w:rFonts w:ascii="Arial" w:hAnsi="Arial" w:cs="Arial"/>
          <w:noProof/>
          <w:sz w:val="20"/>
          <w:szCs w:val="20"/>
          <w:lang w:eastAsia="en-CA"/>
        </w:rPr>
        <w:drawing>
          <wp:anchor distT="0" distB="0" distL="114300" distR="114300" simplePos="0" relativeHeight="251656192" behindDoc="1" locked="0" layoutInCell="1" allowOverlap="1" wp14:anchorId="1D8A6C0F" wp14:editId="62604806">
            <wp:simplePos x="0" y="0"/>
            <wp:positionH relativeFrom="column">
              <wp:posOffset>4361815</wp:posOffset>
            </wp:positionH>
            <wp:positionV relativeFrom="paragraph">
              <wp:posOffset>554990</wp:posOffset>
            </wp:positionV>
            <wp:extent cx="1964690" cy="1425575"/>
            <wp:effectExtent l="190500" t="361950" r="111760" b="365125"/>
            <wp:wrapTight wrapText="bothSides">
              <wp:wrapPolygon edited="1">
                <wp:start x="20239" y="1037"/>
                <wp:lineTo x="17733" y="1055"/>
                <wp:lineTo x="15077" y="-109"/>
                <wp:lineTo x="11653" y="464"/>
                <wp:lineTo x="10065" y="-71"/>
                <wp:lineTo x="7499" y="954"/>
                <wp:lineTo x="5053" y="-33"/>
                <wp:lineTo x="2993" y="1152"/>
                <wp:lineTo x="236" y="433"/>
                <wp:lineTo x="-61" y="4156"/>
                <wp:lineTo x="38" y="20919"/>
                <wp:lineTo x="880" y="21625"/>
                <wp:lineTo x="13690" y="32884"/>
                <wp:lineTo x="21561" y="18296"/>
                <wp:lineTo x="21193" y="1704"/>
                <wp:lineTo x="20239" y="1037"/>
              </wp:wrapPolygon>
            </wp:wrapTight>
            <wp:docPr id="3" name="il_fi" descr="http://www.canadashistory.ca/getattachment/97662cd0-655e-4243-9c7a-0f3dbe1bc4f2/War-of-1812-Board-Games.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nadashistory.ca/getattachment/97662cd0-655e-4243-9c7a-0f3dbe1bc4f2/War-of-1812-Board-Games.aspx"/>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rot="19722436">
                      <a:off x="0" y="0"/>
                      <a:ext cx="1964690" cy="14255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00EA1" w:rsidRPr="001F0E41">
        <w:rPr>
          <w:rFonts w:ascii="Jester" w:hAnsi="Jester"/>
          <w:b/>
          <w:sz w:val="28"/>
        </w:rPr>
        <w:t>Symbols</w:t>
      </w:r>
      <w:r w:rsidR="00A00EA1" w:rsidRPr="001F0E41">
        <w:rPr>
          <w:rFonts w:ascii="Jester" w:hAnsi="Jester"/>
          <w:sz w:val="28"/>
        </w:rPr>
        <w:t xml:space="preserve"> – The use of Canadian Symbols is encouraged. Show what Canada means to you. Canada has many symbols that are recognized here at home and around the world. Our symbols are just as diverse as our history and citizens. </w:t>
      </w:r>
    </w:p>
    <w:p w14:paraId="5780C7C3" w14:textId="77777777" w:rsidR="004C3905" w:rsidRPr="001F0E41" w:rsidRDefault="004C3905" w:rsidP="004C3905">
      <w:pPr>
        <w:pStyle w:val="ListParagraph"/>
        <w:rPr>
          <w:rFonts w:ascii="Jester" w:hAnsi="Jester"/>
          <w:sz w:val="28"/>
        </w:rPr>
      </w:pPr>
    </w:p>
    <w:p w14:paraId="3D6DAD79" w14:textId="66A3EB84" w:rsidR="00A00EA1" w:rsidRDefault="00A00EA1" w:rsidP="001F0E41">
      <w:pPr>
        <w:pStyle w:val="ListParagraph"/>
        <w:numPr>
          <w:ilvl w:val="0"/>
          <w:numId w:val="1"/>
        </w:numPr>
        <w:rPr>
          <w:rFonts w:ascii="Jester" w:hAnsi="Jester"/>
          <w:sz w:val="28"/>
        </w:rPr>
      </w:pPr>
      <w:r w:rsidRPr="001F0E41">
        <w:rPr>
          <w:rFonts w:ascii="Jester" w:hAnsi="Jester"/>
          <w:b/>
          <w:sz w:val="28"/>
        </w:rPr>
        <w:t>Colours</w:t>
      </w:r>
      <w:r w:rsidRPr="001F0E41">
        <w:rPr>
          <w:rFonts w:ascii="Jester" w:hAnsi="Jester"/>
          <w:sz w:val="28"/>
        </w:rPr>
        <w:t xml:space="preserve"> – All artwork must be in full colour. Black and white posters will not be accepted. The use of vibrant “eye catching” colour will achieve the best results for your poster. </w:t>
      </w:r>
    </w:p>
    <w:p w14:paraId="398F0D75" w14:textId="77777777" w:rsidR="004C3905" w:rsidRPr="001F0E41" w:rsidRDefault="004C3905" w:rsidP="004C3905">
      <w:pPr>
        <w:pStyle w:val="ListParagraph"/>
        <w:rPr>
          <w:rFonts w:ascii="Jester" w:hAnsi="Jester"/>
          <w:sz w:val="28"/>
        </w:rPr>
      </w:pPr>
    </w:p>
    <w:p w14:paraId="33A4D300" w14:textId="77777777" w:rsidR="00A00EA1" w:rsidRDefault="00A00EA1" w:rsidP="001F0E41">
      <w:pPr>
        <w:pStyle w:val="ListParagraph"/>
        <w:numPr>
          <w:ilvl w:val="0"/>
          <w:numId w:val="1"/>
        </w:numPr>
        <w:rPr>
          <w:rFonts w:ascii="Jester" w:hAnsi="Jester"/>
          <w:sz w:val="28"/>
        </w:rPr>
      </w:pPr>
      <w:r w:rsidRPr="001F0E41">
        <w:rPr>
          <w:rFonts w:ascii="Jester" w:hAnsi="Jester"/>
          <w:b/>
          <w:sz w:val="28"/>
        </w:rPr>
        <w:lastRenderedPageBreak/>
        <w:t>Minimal Words</w:t>
      </w:r>
      <w:r w:rsidRPr="001F0E41">
        <w:rPr>
          <w:rFonts w:ascii="Jester" w:hAnsi="Jester"/>
          <w:sz w:val="28"/>
        </w:rPr>
        <w:t xml:space="preserve"> – A picture is worth a thousand words, so let your artwork do the talking</w:t>
      </w:r>
      <w:r w:rsidR="001F0E41" w:rsidRPr="001F0E41">
        <w:rPr>
          <w:rFonts w:ascii="Jester" w:hAnsi="Jester"/>
          <w:sz w:val="28"/>
        </w:rPr>
        <w:t xml:space="preserve">. Keep the number of words to a minimum. You should not have more than three or four words </w:t>
      </w:r>
      <w:r w:rsidR="005D726C">
        <w:rPr>
          <w:rFonts w:ascii="Jester" w:hAnsi="Jester"/>
          <w:sz w:val="28"/>
        </w:rPr>
        <w:t xml:space="preserve">                                      </w:t>
      </w:r>
      <w:r w:rsidR="001F0E41" w:rsidRPr="001F0E41">
        <w:rPr>
          <w:rFonts w:ascii="Jester" w:hAnsi="Jester"/>
          <w:sz w:val="28"/>
        </w:rPr>
        <w:t>on your poster.</w:t>
      </w:r>
    </w:p>
    <w:p w14:paraId="553F6AE2" w14:textId="40040790" w:rsidR="00431E49" w:rsidRPr="00431E49" w:rsidRDefault="00431E49" w:rsidP="00431E49">
      <w:pPr>
        <w:ind w:left="360"/>
        <w:rPr>
          <w:rFonts w:ascii="Jester" w:hAnsi="Jester"/>
          <w:sz w:val="28"/>
          <w:u w:val="single"/>
        </w:rPr>
      </w:pPr>
    </w:p>
    <w:p w14:paraId="7CF44FAB" w14:textId="77777777" w:rsidR="001F0E41" w:rsidRDefault="001F0E41" w:rsidP="001F0E41">
      <w:pPr>
        <w:rPr>
          <w:rFonts w:ascii="Jester" w:hAnsi="Jester"/>
          <w:sz w:val="28"/>
        </w:rPr>
      </w:pPr>
      <w:r>
        <w:rPr>
          <w:rFonts w:ascii="Jester" w:hAnsi="Jester"/>
          <w:sz w:val="28"/>
        </w:rPr>
        <w:t>You will be evaluated on the following criteria:</w:t>
      </w:r>
    </w:p>
    <w:p w14:paraId="70D8045D" w14:textId="776B1D76" w:rsidR="00ED07C3" w:rsidRDefault="00431E49">
      <w:pPr>
        <w:rPr>
          <w:rFonts w:ascii="Jester" w:hAnsi="Jester"/>
          <w:sz w:val="28"/>
        </w:rPr>
      </w:pPr>
      <w:r>
        <w:rPr>
          <w:rFonts w:ascii="Arial" w:hAnsi="Arial" w:cs="Arial"/>
          <w:noProof/>
          <w:sz w:val="20"/>
          <w:szCs w:val="20"/>
          <w:lang w:eastAsia="en-CA"/>
        </w:rPr>
        <w:drawing>
          <wp:anchor distT="0" distB="0" distL="114300" distR="114300" simplePos="0" relativeHeight="251661312" behindDoc="0" locked="0" layoutInCell="1" allowOverlap="1" wp14:anchorId="22B80073" wp14:editId="07F5EF55">
            <wp:simplePos x="0" y="0"/>
            <wp:positionH relativeFrom="column">
              <wp:posOffset>-621665</wp:posOffset>
            </wp:positionH>
            <wp:positionV relativeFrom="paragraph">
              <wp:posOffset>41911</wp:posOffset>
            </wp:positionV>
            <wp:extent cx="1905000" cy="1962150"/>
            <wp:effectExtent l="0" t="381000" r="0" b="171450"/>
            <wp:wrapNone/>
            <wp:docPr id="6" name="Picture 6" descr="http://parenting.leehansen.com/downloads/clipart/Patriotic/thumbnails/canada-beaver-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arenting.leehansen.com/downloads/clipart/Patriotic/thumbnails/canada-beaver-th.gif"/>
                    <pic:cNvPicPr>
                      <a:picLocks noChangeAspect="1" noChangeArrowheads="1"/>
                    </pic:cNvPicPr>
                  </pic:nvPicPr>
                  <pic:blipFill>
                    <a:blip r:embed="rId11">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rot="2012395">
                      <a:off x="0" y="0"/>
                      <a:ext cx="19050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26C">
        <w:rPr>
          <w:rFonts w:ascii="Arial" w:hAnsi="Arial" w:cs="Arial"/>
          <w:noProof/>
          <w:sz w:val="20"/>
          <w:szCs w:val="20"/>
          <w:lang w:eastAsia="en-CA"/>
        </w:rPr>
        <w:drawing>
          <wp:anchor distT="0" distB="0" distL="114300" distR="114300" simplePos="0" relativeHeight="251657216" behindDoc="1" locked="0" layoutInCell="1" allowOverlap="1" wp14:anchorId="00EB4229" wp14:editId="5C55CDCC">
            <wp:simplePos x="0" y="0"/>
            <wp:positionH relativeFrom="column">
              <wp:posOffset>-76200</wp:posOffset>
            </wp:positionH>
            <wp:positionV relativeFrom="paragraph">
              <wp:posOffset>179070</wp:posOffset>
            </wp:positionV>
            <wp:extent cx="5105400" cy="2114550"/>
            <wp:effectExtent l="0" t="0" r="0" b="0"/>
            <wp:wrapTight wrapText="bothSides">
              <wp:wrapPolygon edited="0">
                <wp:start x="0" y="0"/>
                <wp:lineTo x="0" y="21405"/>
                <wp:lineTo x="21519" y="21405"/>
                <wp:lineTo x="21519" y="0"/>
                <wp:lineTo x="0" y="0"/>
              </wp:wrapPolygon>
            </wp:wrapTight>
            <wp:docPr id="5" name="il_fi" descr="http://www.norfolktourism.ca/wp-content/uploads/2012/03/War1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orfolktourism.ca/wp-content/uploads/2012/03/War1812.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10540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D32A4" w14:textId="77777777" w:rsidR="00ED07C3" w:rsidRPr="00ED07C3" w:rsidRDefault="00ED07C3" w:rsidP="00ED07C3">
      <w:pPr>
        <w:rPr>
          <w:rFonts w:ascii="Jester" w:hAnsi="Jester"/>
          <w:sz w:val="28"/>
        </w:rPr>
      </w:pPr>
    </w:p>
    <w:p w14:paraId="6C8C4AB2" w14:textId="77777777" w:rsidR="00ED07C3" w:rsidRPr="00ED07C3" w:rsidRDefault="00ED07C3" w:rsidP="00ED07C3">
      <w:pPr>
        <w:rPr>
          <w:rFonts w:ascii="Jester" w:hAnsi="Jester"/>
          <w:sz w:val="28"/>
        </w:rPr>
      </w:pPr>
    </w:p>
    <w:p w14:paraId="59F6E54C" w14:textId="77777777" w:rsidR="00ED07C3" w:rsidRPr="00ED07C3" w:rsidRDefault="00ED07C3" w:rsidP="00ED07C3">
      <w:pPr>
        <w:rPr>
          <w:rFonts w:ascii="Jester" w:hAnsi="Jester"/>
          <w:sz w:val="28"/>
        </w:rPr>
      </w:pPr>
    </w:p>
    <w:p w14:paraId="63563080" w14:textId="6FC77F28" w:rsidR="00ED07C3" w:rsidRDefault="00ED07C3" w:rsidP="00ED07C3">
      <w:pPr>
        <w:rPr>
          <w:rFonts w:ascii="Jester" w:hAnsi="Jester"/>
          <w:sz w:val="28"/>
        </w:rPr>
      </w:pPr>
    </w:p>
    <w:p w14:paraId="5366069C" w14:textId="0C1869DD" w:rsidR="00ED07C3" w:rsidRDefault="00ED07C3" w:rsidP="00ED07C3">
      <w:pPr>
        <w:rPr>
          <w:rFonts w:ascii="Jester" w:hAnsi="Jester"/>
          <w:sz w:val="28"/>
        </w:rPr>
      </w:pPr>
    </w:p>
    <w:p w14:paraId="1FA1F8F0" w14:textId="77777777" w:rsidR="00A00EA1" w:rsidRDefault="00A00EA1" w:rsidP="00ED07C3">
      <w:pPr>
        <w:jc w:val="right"/>
        <w:rPr>
          <w:rFonts w:ascii="Jester" w:hAnsi="Jester"/>
          <w:sz w:val="28"/>
        </w:rPr>
      </w:pPr>
    </w:p>
    <w:p w14:paraId="23D7C4C3" w14:textId="77777777" w:rsidR="00ED07C3" w:rsidRDefault="00ED07C3" w:rsidP="00ED07C3">
      <w:pPr>
        <w:jc w:val="right"/>
        <w:rPr>
          <w:rFonts w:ascii="Jester" w:hAnsi="Jester"/>
          <w:sz w:val="28"/>
        </w:rPr>
      </w:pPr>
    </w:p>
    <w:tbl>
      <w:tblPr>
        <w:tblStyle w:val="TableGrid"/>
        <w:tblW w:w="10031" w:type="dxa"/>
        <w:tblLayout w:type="fixed"/>
        <w:tblLook w:val="04A0" w:firstRow="1" w:lastRow="0" w:firstColumn="1" w:lastColumn="0" w:noHBand="0" w:noVBand="1"/>
      </w:tblPr>
      <w:tblGrid>
        <w:gridCol w:w="1668"/>
        <w:gridCol w:w="2126"/>
        <w:gridCol w:w="2126"/>
        <w:gridCol w:w="2126"/>
        <w:gridCol w:w="1985"/>
      </w:tblGrid>
      <w:tr w:rsidR="00ED07C3" w14:paraId="246C8533" w14:textId="77777777" w:rsidTr="00C832D0">
        <w:tc>
          <w:tcPr>
            <w:tcW w:w="1668" w:type="dxa"/>
          </w:tcPr>
          <w:p w14:paraId="637D7B4A" w14:textId="77777777" w:rsidR="00ED07C3" w:rsidRDefault="00ED07C3" w:rsidP="00C832D0">
            <w:pPr>
              <w:rPr>
                <w:rFonts w:ascii="Jester" w:hAnsi="Jester"/>
                <w:sz w:val="28"/>
              </w:rPr>
            </w:pPr>
          </w:p>
        </w:tc>
        <w:tc>
          <w:tcPr>
            <w:tcW w:w="2126" w:type="dxa"/>
          </w:tcPr>
          <w:p w14:paraId="5FEF9E99" w14:textId="77777777" w:rsidR="00ED07C3" w:rsidRPr="005E5FB4" w:rsidRDefault="00ED07C3" w:rsidP="00C832D0">
            <w:pPr>
              <w:jc w:val="center"/>
              <w:rPr>
                <w:rFonts w:ascii="Jester" w:hAnsi="Jester"/>
                <w:b/>
              </w:rPr>
            </w:pPr>
            <w:r>
              <w:rPr>
                <w:rFonts w:ascii="Jester" w:hAnsi="Jester"/>
                <w:b/>
              </w:rPr>
              <w:t>4</w:t>
            </w:r>
          </w:p>
        </w:tc>
        <w:tc>
          <w:tcPr>
            <w:tcW w:w="2126" w:type="dxa"/>
          </w:tcPr>
          <w:p w14:paraId="06A42FD3" w14:textId="77777777" w:rsidR="00ED07C3" w:rsidRPr="005E5FB4" w:rsidRDefault="00ED07C3" w:rsidP="00C832D0">
            <w:pPr>
              <w:tabs>
                <w:tab w:val="left" w:pos="825"/>
                <w:tab w:val="center" w:pos="955"/>
              </w:tabs>
              <w:jc w:val="center"/>
              <w:rPr>
                <w:rFonts w:ascii="Jester" w:hAnsi="Jester"/>
                <w:b/>
              </w:rPr>
            </w:pPr>
            <w:r>
              <w:rPr>
                <w:rFonts w:ascii="Jester" w:hAnsi="Jester"/>
                <w:b/>
              </w:rPr>
              <w:t>3</w:t>
            </w:r>
          </w:p>
        </w:tc>
        <w:tc>
          <w:tcPr>
            <w:tcW w:w="2126" w:type="dxa"/>
          </w:tcPr>
          <w:p w14:paraId="63CB55C4" w14:textId="77777777" w:rsidR="00ED07C3" w:rsidRPr="005E5FB4" w:rsidRDefault="00ED07C3" w:rsidP="00C832D0">
            <w:pPr>
              <w:jc w:val="center"/>
              <w:rPr>
                <w:rFonts w:ascii="Jester" w:hAnsi="Jester"/>
                <w:b/>
              </w:rPr>
            </w:pPr>
            <w:r>
              <w:rPr>
                <w:rFonts w:ascii="Jester" w:hAnsi="Jester"/>
                <w:b/>
              </w:rPr>
              <w:t>2</w:t>
            </w:r>
          </w:p>
        </w:tc>
        <w:tc>
          <w:tcPr>
            <w:tcW w:w="1985" w:type="dxa"/>
          </w:tcPr>
          <w:p w14:paraId="0AA62F2D" w14:textId="77777777" w:rsidR="00ED07C3" w:rsidRPr="005E5FB4" w:rsidRDefault="00ED07C3" w:rsidP="00C832D0">
            <w:pPr>
              <w:jc w:val="center"/>
              <w:rPr>
                <w:rFonts w:ascii="Jester" w:hAnsi="Jester"/>
                <w:b/>
              </w:rPr>
            </w:pPr>
            <w:r>
              <w:rPr>
                <w:rFonts w:ascii="Jester" w:hAnsi="Jester"/>
                <w:b/>
              </w:rPr>
              <w:t>1</w:t>
            </w:r>
          </w:p>
        </w:tc>
      </w:tr>
      <w:tr w:rsidR="00ED07C3" w14:paraId="10364F04" w14:textId="77777777" w:rsidTr="00C832D0">
        <w:tc>
          <w:tcPr>
            <w:tcW w:w="1668" w:type="dxa"/>
          </w:tcPr>
          <w:p w14:paraId="723EC3AD" w14:textId="77777777" w:rsidR="00ED07C3" w:rsidRDefault="00ED07C3" w:rsidP="00C832D0">
            <w:pPr>
              <w:rPr>
                <w:rFonts w:ascii="Jester" w:hAnsi="Jester"/>
                <w:b/>
              </w:rPr>
            </w:pPr>
            <w:r>
              <w:rPr>
                <w:rFonts w:ascii="Jester" w:hAnsi="Jester"/>
                <w:b/>
              </w:rPr>
              <w:t>Historical Content &amp; Explanation</w:t>
            </w:r>
          </w:p>
          <w:p w14:paraId="6CE5AEFE" w14:textId="77777777" w:rsidR="00ED07C3" w:rsidRPr="005E5FB4" w:rsidRDefault="00ED07C3" w:rsidP="00C832D0">
            <w:pPr>
              <w:rPr>
                <w:rFonts w:ascii="Jester" w:hAnsi="Jester"/>
                <w:b/>
              </w:rPr>
            </w:pPr>
            <w:r>
              <w:rPr>
                <w:rFonts w:ascii="Jester" w:hAnsi="Jester"/>
                <w:b/>
              </w:rPr>
              <w:t>(x2)</w:t>
            </w:r>
          </w:p>
        </w:tc>
        <w:tc>
          <w:tcPr>
            <w:tcW w:w="2126" w:type="dxa"/>
          </w:tcPr>
          <w:p w14:paraId="42773CE3" w14:textId="037E7E11" w:rsidR="00ED07C3" w:rsidRPr="001F0E41" w:rsidRDefault="00ED07C3" w:rsidP="00ED07C3">
            <w:pPr>
              <w:rPr>
                <w:rFonts w:ascii="Jester" w:hAnsi="Jester"/>
              </w:rPr>
            </w:pPr>
            <w:r>
              <w:rPr>
                <w:rFonts w:ascii="Jester" w:hAnsi="Jester"/>
              </w:rPr>
              <w:t xml:space="preserve">Paragraph includes an extensive amount of historical content. All of the required questions are answered. Reasoning and historical significance of </w:t>
            </w:r>
            <w:r>
              <w:rPr>
                <w:rFonts w:ascii="Jester" w:hAnsi="Jester"/>
              </w:rPr>
              <w:t>event</w:t>
            </w:r>
            <w:r>
              <w:rPr>
                <w:rFonts w:ascii="Jester" w:hAnsi="Jester"/>
              </w:rPr>
              <w:t xml:space="preserve"> is made clear.</w:t>
            </w:r>
          </w:p>
        </w:tc>
        <w:tc>
          <w:tcPr>
            <w:tcW w:w="2126" w:type="dxa"/>
          </w:tcPr>
          <w:p w14:paraId="7367989E" w14:textId="5896EFDD" w:rsidR="00ED07C3" w:rsidRPr="001F0E41" w:rsidRDefault="00ED07C3" w:rsidP="00ED07C3">
            <w:pPr>
              <w:rPr>
                <w:rFonts w:ascii="Jester" w:hAnsi="Jester"/>
              </w:rPr>
            </w:pPr>
            <w:r>
              <w:rPr>
                <w:rFonts w:ascii="Jester" w:hAnsi="Jester"/>
              </w:rPr>
              <w:t xml:space="preserve">Paragraph includes a good amount of historical content. Most of the required questions are answered. There is a good amount of reasoning and historical significance of the chosen </w:t>
            </w:r>
            <w:r>
              <w:rPr>
                <w:rFonts w:ascii="Jester" w:hAnsi="Jester"/>
              </w:rPr>
              <w:t>event</w:t>
            </w:r>
            <w:r>
              <w:rPr>
                <w:rFonts w:ascii="Jester" w:hAnsi="Jester"/>
              </w:rPr>
              <w:t>.</w:t>
            </w:r>
          </w:p>
        </w:tc>
        <w:tc>
          <w:tcPr>
            <w:tcW w:w="2126" w:type="dxa"/>
          </w:tcPr>
          <w:p w14:paraId="6856E287" w14:textId="1A8987CF" w:rsidR="00ED07C3" w:rsidRPr="001F0E41" w:rsidRDefault="00ED07C3" w:rsidP="00ED07C3">
            <w:pPr>
              <w:rPr>
                <w:rFonts w:ascii="Jester" w:hAnsi="Jester"/>
              </w:rPr>
            </w:pPr>
            <w:r>
              <w:rPr>
                <w:rFonts w:ascii="Jester" w:hAnsi="Jester"/>
              </w:rPr>
              <w:t xml:space="preserve">Paragraph included some historical content. Less than half of the required questions are answered. There is some reasoning and historical significance of the chosen </w:t>
            </w:r>
            <w:r>
              <w:rPr>
                <w:rFonts w:ascii="Jester" w:hAnsi="Jester"/>
              </w:rPr>
              <w:t>event</w:t>
            </w:r>
            <w:r>
              <w:rPr>
                <w:rFonts w:ascii="Jester" w:hAnsi="Jester"/>
              </w:rPr>
              <w:t xml:space="preserve">.  </w:t>
            </w:r>
          </w:p>
        </w:tc>
        <w:tc>
          <w:tcPr>
            <w:tcW w:w="1985" w:type="dxa"/>
          </w:tcPr>
          <w:p w14:paraId="683D3C11" w14:textId="630523FB" w:rsidR="00ED07C3" w:rsidRPr="001F0E41" w:rsidRDefault="00ED07C3" w:rsidP="00ED07C3">
            <w:pPr>
              <w:rPr>
                <w:rFonts w:ascii="Jester" w:hAnsi="Jester"/>
              </w:rPr>
            </w:pPr>
            <w:r>
              <w:rPr>
                <w:rFonts w:ascii="Jester" w:hAnsi="Jester"/>
              </w:rPr>
              <w:t xml:space="preserve">Paragraph included little or no historical content. Little to no required questions answered. Little or no historical significance of chosen </w:t>
            </w:r>
            <w:r>
              <w:rPr>
                <w:rFonts w:ascii="Jester" w:hAnsi="Jester"/>
              </w:rPr>
              <w:t>event</w:t>
            </w:r>
            <w:r>
              <w:rPr>
                <w:rFonts w:ascii="Jester" w:hAnsi="Jester"/>
              </w:rPr>
              <w:t>.</w:t>
            </w:r>
          </w:p>
        </w:tc>
      </w:tr>
      <w:tr w:rsidR="00ED07C3" w14:paraId="6B971E63" w14:textId="77777777" w:rsidTr="00C832D0">
        <w:tc>
          <w:tcPr>
            <w:tcW w:w="1668" w:type="dxa"/>
          </w:tcPr>
          <w:p w14:paraId="0E820314" w14:textId="77777777" w:rsidR="00ED07C3" w:rsidRPr="005E5FB4" w:rsidRDefault="00ED07C3" w:rsidP="00C832D0">
            <w:pPr>
              <w:rPr>
                <w:rFonts w:ascii="Jester" w:hAnsi="Jester"/>
                <w:b/>
              </w:rPr>
            </w:pPr>
            <w:r>
              <w:rPr>
                <w:rFonts w:ascii="Jester" w:hAnsi="Jester"/>
                <w:b/>
              </w:rPr>
              <w:t>Design</w:t>
            </w:r>
          </w:p>
        </w:tc>
        <w:tc>
          <w:tcPr>
            <w:tcW w:w="2126" w:type="dxa"/>
          </w:tcPr>
          <w:p w14:paraId="2CBCD9B4" w14:textId="237610A0" w:rsidR="00ED07C3" w:rsidRDefault="00ED07C3" w:rsidP="00C832D0">
            <w:pPr>
              <w:rPr>
                <w:rFonts w:ascii="Jester" w:hAnsi="Jester"/>
              </w:rPr>
            </w:pPr>
            <w:r>
              <w:rPr>
                <w:rFonts w:ascii="Jester" w:hAnsi="Jester"/>
              </w:rPr>
              <w:t>Creatively commemorates a</w:t>
            </w:r>
            <w:r>
              <w:rPr>
                <w:rFonts w:ascii="Jester" w:hAnsi="Jester"/>
              </w:rPr>
              <w:t>n event from the War of 1812</w:t>
            </w:r>
            <w:r>
              <w:rPr>
                <w:rFonts w:ascii="Jester" w:hAnsi="Jester"/>
              </w:rPr>
              <w:t>.</w:t>
            </w:r>
          </w:p>
          <w:p w14:paraId="63F89426" w14:textId="036898E1" w:rsidR="00ED07C3" w:rsidRDefault="00ED07C3" w:rsidP="00C832D0">
            <w:pPr>
              <w:rPr>
                <w:rFonts w:ascii="Jester" w:hAnsi="Jester"/>
              </w:rPr>
            </w:pPr>
            <w:r>
              <w:rPr>
                <w:rFonts w:ascii="Jester" w:hAnsi="Jester"/>
              </w:rPr>
              <w:t>Symbolism within the design is well utilized</w:t>
            </w:r>
            <w:r>
              <w:rPr>
                <w:rFonts w:ascii="Jester" w:hAnsi="Jester"/>
              </w:rPr>
              <w:t xml:space="preserve"> as is space and colour</w:t>
            </w:r>
            <w:r>
              <w:rPr>
                <w:rFonts w:ascii="Jester" w:hAnsi="Jester"/>
              </w:rPr>
              <w:t>.</w:t>
            </w:r>
          </w:p>
          <w:p w14:paraId="525853C4" w14:textId="77777777" w:rsidR="00ED07C3" w:rsidRPr="001F0E41" w:rsidRDefault="00ED07C3" w:rsidP="00C832D0">
            <w:pPr>
              <w:rPr>
                <w:rFonts w:ascii="Jester" w:hAnsi="Jester"/>
              </w:rPr>
            </w:pPr>
          </w:p>
        </w:tc>
        <w:tc>
          <w:tcPr>
            <w:tcW w:w="2126" w:type="dxa"/>
          </w:tcPr>
          <w:p w14:paraId="21925781" w14:textId="501E09BD" w:rsidR="00ED07C3" w:rsidRDefault="00ED07C3" w:rsidP="00C832D0">
            <w:pPr>
              <w:rPr>
                <w:rFonts w:ascii="Jester" w:hAnsi="Jester"/>
              </w:rPr>
            </w:pPr>
            <w:r>
              <w:rPr>
                <w:rFonts w:ascii="Jester" w:hAnsi="Jester"/>
              </w:rPr>
              <w:t>Commemorates a</w:t>
            </w:r>
            <w:r>
              <w:rPr>
                <w:rFonts w:ascii="Jester" w:hAnsi="Jester"/>
              </w:rPr>
              <w:t>n event from the War of 1812</w:t>
            </w:r>
            <w:r>
              <w:rPr>
                <w:rFonts w:ascii="Jester" w:hAnsi="Jester"/>
              </w:rPr>
              <w:t>.</w:t>
            </w:r>
          </w:p>
          <w:p w14:paraId="2B687699" w14:textId="77777777" w:rsidR="00ED07C3" w:rsidRDefault="00ED07C3" w:rsidP="00C832D0">
            <w:pPr>
              <w:rPr>
                <w:rFonts w:ascii="Jester" w:hAnsi="Jester"/>
              </w:rPr>
            </w:pPr>
          </w:p>
          <w:p w14:paraId="0633A66A" w14:textId="619A8460" w:rsidR="00ED07C3" w:rsidRDefault="00ED07C3" w:rsidP="00C832D0">
            <w:pPr>
              <w:rPr>
                <w:rFonts w:ascii="Jester" w:hAnsi="Jester"/>
              </w:rPr>
            </w:pPr>
            <w:r>
              <w:rPr>
                <w:rFonts w:ascii="Jester" w:hAnsi="Jester"/>
              </w:rPr>
              <w:t>Symbolism within the design is utilized</w:t>
            </w:r>
            <w:r>
              <w:rPr>
                <w:rFonts w:ascii="Jester" w:hAnsi="Jester"/>
              </w:rPr>
              <w:t xml:space="preserve"> and colour/space are appropriately used</w:t>
            </w:r>
            <w:r>
              <w:rPr>
                <w:rFonts w:ascii="Jester" w:hAnsi="Jester"/>
              </w:rPr>
              <w:t>.</w:t>
            </w:r>
          </w:p>
          <w:p w14:paraId="0683ECFB" w14:textId="77777777" w:rsidR="00ED07C3" w:rsidRPr="001F0E41" w:rsidRDefault="00ED07C3" w:rsidP="00C832D0">
            <w:pPr>
              <w:rPr>
                <w:rFonts w:ascii="Jester" w:hAnsi="Jester"/>
              </w:rPr>
            </w:pPr>
          </w:p>
        </w:tc>
        <w:tc>
          <w:tcPr>
            <w:tcW w:w="2126" w:type="dxa"/>
          </w:tcPr>
          <w:p w14:paraId="0E26FCB4" w14:textId="4E6BA033" w:rsidR="00ED07C3" w:rsidRDefault="00ED07C3" w:rsidP="00C832D0">
            <w:pPr>
              <w:rPr>
                <w:rFonts w:ascii="Jester" w:hAnsi="Jester"/>
              </w:rPr>
            </w:pPr>
            <w:r>
              <w:rPr>
                <w:rFonts w:ascii="Jester" w:hAnsi="Jester"/>
              </w:rPr>
              <w:t>Commemorates a</w:t>
            </w:r>
            <w:r>
              <w:rPr>
                <w:rFonts w:ascii="Jester" w:hAnsi="Jester"/>
              </w:rPr>
              <w:t>n event from the War of 1812</w:t>
            </w:r>
            <w:r>
              <w:rPr>
                <w:rFonts w:ascii="Jester" w:hAnsi="Jester"/>
              </w:rPr>
              <w:t>.</w:t>
            </w:r>
          </w:p>
          <w:p w14:paraId="11ED9514" w14:textId="77777777" w:rsidR="00ED07C3" w:rsidRDefault="00ED07C3" w:rsidP="00C832D0">
            <w:pPr>
              <w:rPr>
                <w:rFonts w:ascii="Jester" w:hAnsi="Jester"/>
              </w:rPr>
            </w:pPr>
          </w:p>
          <w:p w14:paraId="08B93C9E" w14:textId="627CDDDB" w:rsidR="00ED07C3" w:rsidRDefault="00ED07C3" w:rsidP="00C832D0">
            <w:pPr>
              <w:rPr>
                <w:rFonts w:ascii="Jester" w:hAnsi="Jester"/>
              </w:rPr>
            </w:pPr>
            <w:r>
              <w:rPr>
                <w:rFonts w:ascii="Jester" w:hAnsi="Jester"/>
              </w:rPr>
              <w:t xml:space="preserve">No symbolism is used. </w:t>
            </w:r>
            <w:r>
              <w:rPr>
                <w:rFonts w:ascii="Jester" w:hAnsi="Jester"/>
              </w:rPr>
              <w:t>Colour/space are ineffective.</w:t>
            </w:r>
          </w:p>
          <w:p w14:paraId="455727DB" w14:textId="77777777" w:rsidR="00ED07C3" w:rsidRPr="001F0E41" w:rsidRDefault="00ED07C3" w:rsidP="00C832D0">
            <w:pPr>
              <w:rPr>
                <w:rFonts w:ascii="Jester" w:hAnsi="Jester"/>
              </w:rPr>
            </w:pPr>
          </w:p>
        </w:tc>
        <w:tc>
          <w:tcPr>
            <w:tcW w:w="1985" w:type="dxa"/>
          </w:tcPr>
          <w:p w14:paraId="3BA0C7B6" w14:textId="2A0DEA4B" w:rsidR="00ED07C3" w:rsidRDefault="00ED07C3" w:rsidP="00C832D0">
            <w:pPr>
              <w:rPr>
                <w:rFonts w:ascii="Jester" w:hAnsi="Jester"/>
              </w:rPr>
            </w:pPr>
            <w:r>
              <w:rPr>
                <w:rFonts w:ascii="Jester" w:hAnsi="Jester"/>
              </w:rPr>
              <w:t xml:space="preserve">Doesn’t adequately commemorate a person </w:t>
            </w:r>
            <w:r>
              <w:rPr>
                <w:rFonts w:ascii="Jester" w:hAnsi="Jester"/>
              </w:rPr>
              <w:t>the War of 1812</w:t>
            </w:r>
            <w:r>
              <w:rPr>
                <w:rFonts w:ascii="Jester" w:hAnsi="Jester"/>
              </w:rPr>
              <w:t xml:space="preserve">. </w:t>
            </w:r>
          </w:p>
          <w:p w14:paraId="72E219AF" w14:textId="77777777" w:rsidR="00ED07C3" w:rsidRDefault="00ED07C3" w:rsidP="00C832D0">
            <w:pPr>
              <w:rPr>
                <w:rFonts w:ascii="Jester" w:hAnsi="Jester"/>
              </w:rPr>
            </w:pPr>
          </w:p>
          <w:p w14:paraId="670031A1" w14:textId="0D7CCC6D" w:rsidR="00ED07C3" w:rsidRDefault="00ED07C3" w:rsidP="00C832D0">
            <w:pPr>
              <w:rPr>
                <w:rFonts w:ascii="Jester" w:hAnsi="Jester"/>
              </w:rPr>
            </w:pPr>
            <w:r>
              <w:rPr>
                <w:rFonts w:ascii="Jester" w:hAnsi="Jester"/>
              </w:rPr>
              <w:t>Symbolism, colour, space, and all design components are poorly used, if at all.</w:t>
            </w:r>
          </w:p>
          <w:p w14:paraId="221A7214" w14:textId="77777777" w:rsidR="00ED07C3" w:rsidRPr="001F0E41" w:rsidRDefault="00ED07C3" w:rsidP="00C832D0">
            <w:pPr>
              <w:rPr>
                <w:rFonts w:ascii="Jester" w:hAnsi="Jester"/>
              </w:rPr>
            </w:pPr>
          </w:p>
        </w:tc>
      </w:tr>
      <w:tr w:rsidR="00ED07C3" w14:paraId="5FBE1FC5" w14:textId="77777777" w:rsidTr="00C832D0">
        <w:tc>
          <w:tcPr>
            <w:tcW w:w="8046" w:type="dxa"/>
            <w:gridSpan w:val="4"/>
          </w:tcPr>
          <w:p w14:paraId="1F75B3DA" w14:textId="77777777" w:rsidR="00ED07C3" w:rsidRPr="007C1630" w:rsidRDefault="00ED07C3" w:rsidP="00C832D0">
            <w:pPr>
              <w:rPr>
                <w:rFonts w:ascii="Jester" w:hAnsi="Jester"/>
                <w:b/>
                <w:sz w:val="36"/>
              </w:rPr>
            </w:pPr>
            <w:r w:rsidRPr="007C1630">
              <w:rPr>
                <w:rFonts w:ascii="Jester" w:hAnsi="Jester"/>
                <w:b/>
                <w:sz w:val="36"/>
              </w:rPr>
              <w:t>Total</w:t>
            </w:r>
          </w:p>
        </w:tc>
        <w:tc>
          <w:tcPr>
            <w:tcW w:w="1985" w:type="dxa"/>
          </w:tcPr>
          <w:p w14:paraId="01817DA7" w14:textId="77777777" w:rsidR="00ED07C3" w:rsidRPr="007C1630" w:rsidRDefault="00ED07C3" w:rsidP="00C832D0">
            <w:pPr>
              <w:rPr>
                <w:rFonts w:ascii="Jester" w:hAnsi="Jester"/>
                <w:b/>
                <w:sz w:val="36"/>
              </w:rPr>
            </w:pPr>
            <w:r>
              <w:rPr>
                <w:rFonts w:ascii="Jester" w:hAnsi="Jester"/>
                <w:b/>
                <w:sz w:val="36"/>
              </w:rPr>
              <w:t xml:space="preserve">         /12</w:t>
            </w:r>
          </w:p>
        </w:tc>
      </w:tr>
    </w:tbl>
    <w:p w14:paraId="27A441CF" w14:textId="77777777" w:rsidR="00ED07C3" w:rsidRPr="00ED07C3" w:rsidRDefault="00ED07C3" w:rsidP="00ED07C3">
      <w:pPr>
        <w:rPr>
          <w:rFonts w:ascii="Jester" w:hAnsi="Jester"/>
          <w:sz w:val="28"/>
        </w:rPr>
      </w:pPr>
    </w:p>
    <w:sectPr w:rsidR="00ED07C3" w:rsidRPr="00ED07C3" w:rsidSect="005D726C">
      <w:headerReference w:type="default" r:id="rId13"/>
      <w:pgSz w:w="12240" w:h="15840"/>
      <w:pgMar w:top="851" w:right="758"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D482C" w14:textId="77777777" w:rsidR="00AF1C1E" w:rsidRDefault="00AF1C1E" w:rsidP="00F12EC2">
      <w:pPr>
        <w:spacing w:after="0" w:line="240" w:lineRule="auto"/>
      </w:pPr>
      <w:r>
        <w:separator/>
      </w:r>
    </w:p>
  </w:endnote>
  <w:endnote w:type="continuationSeparator" w:id="0">
    <w:p w14:paraId="4DB5C2F0" w14:textId="77777777" w:rsidR="00AF1C1E" w:rsidRDefault="00AF1C1E" w:rsidP="00F1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Jester">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1CF3F" w14:textId="77777777" w:rsidR="00AF1C1E" w:rsidRDefault="00AF1C1E" w:rsidP="00F12EC2">
      <w:pPr>
        <w:spacing w:after="0" w:line="240" w:lineRule="auto"/>
      </w:pPr>
      <w:r>
        <w:separator/>
      </w:r>
    </w:p>
  </w:footnote>
  <w:footnote w:type="continuationSeparator" w:id="0">
    <w:p w14:paraId="1B1BB2BF" w14:textId="77777777" w:rsidR="00AF1C1E" w:rsidRDefault="00AF1C1E" w:rsidP="00F12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303468"/>
      <w:docPartObj>
        <w:docPartGallery w:val="Page Numbers (Top of Page)"/>
        <w:docPartUnique/>
      </w:docPartObj>
    </w:sdtPr>
    <w:sdtEndPr>
      <w:rPr>
        <w:noProof/>
      </w:rPr>
    </w:sdtEndPr>
    <w:sdtContent>
      <w:p w14:paraId="0A798D72" w14:textId="02B2D8C4" w:rsidR="004C3905" w:rsidRDefault="004C3905">
        <w:pPr>
          <w:pStyle w:val="Header"/>
        </w:pPr>
        <w:r>
          <w:fldChar w:fldCharType="begin"/>
        </w:r>
        <w:r>
          <w:instrText xml:space="preserve"> PAGE   \* MERGEFORMAT </w:instrText>
        </w:r>
        <w:r>
          <w:fldChar w:fldCharType="separate"/>
        </w:r>
        <w:r w:rsidR="00ED07C3">
          <w:rPr>
            <w:noProof/>
          </w:rPr>
          <w:t>2</w:t>
        </w:r>
        <w:r>
          <w:rPr>
            <w:noProof/>
          </w:rPr>
          <w:fldChar w:fldCharType="end"/>
        </w:r>
        <w:r>
          <w:rPr>
            <w:noProof/>
          </w:rPr>
          <w:t xml:space="preserve">        SS 7        Ch 6 War of 1812 Poster</w:t>
        </w:r>
      </w:p>
    </w:sdtContent>
  </w:sdt>
  <w:p w14:paraId="5689BB6E" w14:textId="77777777" w:rsidR="004C3905" w:rsidRDefault="004C3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FAE"/>
    <w:multiLevelType w:val="hybridMultilevel"/>
    <w:tmpl w:val="3C587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C4BB6"/>
    <w:multiLevelType w:val="hybridMultilevel"/>
    <w:tmpl w:val="99164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52"/>
    <w:rsid w:val="001F0E41"/>
    <w:rsid w:val="00431E49"/>
    <w:rsid w:val="00451900"/>
    <w:rsid w:val="0047562C"/>
    <w:rsid w:val="004C3905"/>
    <w:rsid w:val="005611DC"/>
    <w:rsid w:val="005D726C"/>
    <w:rsid w:val="005D7C89"/>
    <w:rsid w:val="005E5FB4"/>
    <w:rsid w:val="00621564"/>
    <w:rsid w:val="007C1630"/>
    <w:rsid w:val="0084202B"/>
    <w:rsid w:val="00A00EA1"/>
    <w:rsid w:val="00AF1C1E"/>
    <w:rsid w:val="00E66C2D"/>
    <w:rsid w:val="00E84D52"/>
    <w:rsid w:val="00ED07C3"/>
    <w:rsid w:val="00F12E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EC78"/>
  <w15:docId w15:val="{7E9EA450-EE9B-4D49-A6D8-C6038986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E41"/>
    <w:pPr>
      <w:ind w:left="720"/>
      <w:contextualSpacing/>
    </w:pPr>
  </w:style>
  <w:style w:type="table" w:styleId="TableGrid">
    <w:name w:val="Table Grid"/>
    <w:basedOn w:val="TableNormal"/>
    <w:uiPriority w:val="59"/>
    <w:rsid w:val="001F0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1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630"/>
    <w:rPr>
      <w:rFonts w:ascii="Tahoma" w:hAnsi="Tahoma" w:cs="Tahoma"/>
      <w:sz w:val="16"/>
      <w:szCs w:val="16"/>
    </w:rPr>
  </w:style>
  <w:style w:type="paragraph" w:styleId="Header">
    <w:name w:val="header"/>
    <w:basedOn w:val="Normal"/>
    <w:link w:val="HeaderChar"/>
    <w:uiPriority w:val="99"/>
    <w:unhideWhenUsed/>
    <w:rsid w:val="00F12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EC2"/>
  </w:style>
  <w:style w:type="paragraph" w:styleId="Footer">
    <w:name w:val="footer"/>
    <w:basedOn w:val="Normal"/>
    <w:link w:val="FooterChar"/>
    <w:uiPriority w:val="99"/>
    <w:unhideWhenUsed/>
    <w:rsid w:val="00F12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5522-34B5-4EA1-8F53-EF3D558C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Weatherall</dc:creator>
  <cp:lastModifiedBy>McIntosh, Kyle</cp:lastModifiedBy>
  <cp:revision>2</cp:revision>
  <dcterms:created xsi:type="dcterms:W3CDTF">2019-03-19T19:25:00Z</dcterms:created>
  <dcterms:modified xsi:type="dcterms:W3CDTF">2019-03-19T19:25:00Z</dcterms:modified>
</cp:coreProperties>
</file>